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33A5" w:rsidRDefault="002345FF">
      <w:r>
        <w:rPr>
          <w:noProof/>
          <w:lang w:val="fr-FR" w:eastAsia="fr-FR"/>
        </w:rPr>
        <mc:AlternateContent>
          <mc:Choice Requires="wps">
            <w:drawing>
              <wp:anchor distT="0" distB="0" distL="114300" distR="114300" simplePos="0" relativeHeight="251660288" behindDoc="0" locked="0" layoutInCell="1" allowOverlap="1" wp14:anchorId="41CDC618" wp14:editId="0E355DF0">
                <wp:simplePos x="0" y="0"/>
                <wp:positionH relativeFrom="column">
                  <wp:posOffset>-59690</wp:posOffset>
                </wp:positionH>
                <wp:positionV relativeFrom="paragraph">
                  <wp:posOffset>106045</wp:posOffset>
                </wp:positionV>
                <wp:extent cx="3905250" cy="12858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3905250" cy="1285875"/>
                        </a:xfrm>
                        <a:prstGeom prst="rect">
                          <a:avLst/>
                        </a:prstGeom>
                        <a:noFill/>
                        <a:ln>
                          <a:noFill/>
                        </a:ln>
                        <a:effectLst/>
                      </wps:spPr>
                      <wps:txbx>
                        <w:txbxContent>
                          <w:p w:rsidR="00D123A4" w:rsidRPr="00D123A4" w:rsidRDefault="00D123A4" w:rsidP="008903AB">
                            <w:pPr>
                              <w:spacing w:after="0" w:line="240" w:lineRule="auto"/>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D123A4">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Accueillant(e) d’enfants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4.7pt;margin-top:8.35pt;width:307.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" filled="f" stroked="f">
                <v:textbox>
                  <w:txbxContent>
                    <w:p w:rsidR="00D123A4" w:rsidRPr="00D123A4" w:rsidRDefault="00D123A4" w:rsidP="008903AB">
                      <w:pPr>
                        <w:spacing w:after="0" w:line="240" w:lineRule="auto"/>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D123A4">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Accueillant(e) d’enfants</w:t>
                      </w:r>
                    </w:p>
                  </w:txbxContent>
                </v:textbox>
              </v:shape>
            </w:pict>
          </mc:Fallback>
        </mc:AlternateContent>
      </w:r>
      <w:r>
        <w:rPr>
          <w:noProof/>
          <w:lang w:val="fr-FR" w:eastAsia="fr-FR"/>
        </w:rPr>
        <w:drawing>
          <wp:anchor distT="0" distB="0" distL="114300" distR="114300" simplePos="0" relativeHeight="251658240" behindDoc="1" locked="0" layoutInCell="1" allowOverlap="1" wp14:anchorId="30618426" wp14:editId="281775FB">
            <wp:simplePos x="0" y="0"/>
            <wp:positionH relativeFrom="margin">
              <wp:posOffset>-566420</wp:posOffset>
            </wp:positionH>
            <wp:positionV relativeFrom="margin">
              <wp:posOffset>-572770</wp:posOffset>
            </wp:positionV>
            <wp:extent cx="7908290" cy="1381125"/>
            <wp:effectExtent l="0" t="0" r="0" b="9525"/>
            <wp:wrapSquare wrapText="bothSides"/>
            <wp:docPr id="5" name="Image 5" descr="C:\Users\hp\Documents\Formulaire\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Documents\Formulaire\Cap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829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B62" w:rsidRDefault="00A416F2">
      <w:r>
        <w:rPr>
          <w:noProof/>
          <w:lang w:val="fr-FR" w:eastAsia="fr-FR"/>
        </w:rPr>
        <mc:AlternateContent>
          <mc:Choice Requires="wps">
            <w:drawing>
              <wp:anchor distT="0" distB="0" distL="114300" distR="114300" simplePos="0" relativeHeight="251662336" behindDoc="0" locked="0" layoutInCell="1" allowOverlap="1" wp14:anchorId="5492627E" wp14:editId="0ED97024">
                <wp:simplePos x="0" y="0"/>
                <wp:positionH relativeFrom="column">
                  <wp:posOffset>339090</wp:posOffset>
                </wp:positionH>
                <wp:positionV relativeFrom="paragraph">
                  <wp:posOffset>165100</wp:posOffset>
                </wp:positionV>
                <wp:extent cx="4086225" cy="4000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086225" cy="400050"/>
                        </a:xfrm>
                        <a:prstGeom prst="rect">
                          <a:avLst/>
                        </a:prstGeom>
                        <a:noFill/>
                        <a:ln>
                          <a:noFill/>
                        </a:ln>
                        <a:effectLst/>
                      </wps:spPr>
                      <wps:txbx>
                        <w:txbxContent>
                          <w:p w:rsidR="00A416F2" w:rsidRPr="002345FF" w:rsidRDefault="00A416F2" w:rsidP="00A416F2">
                            <w:pPr>
                              <w:jc w:val="center"/>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345FF">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For</w:t>
                            </w:r>
                            <w:r w:rsidR="005D2D64">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mation de chef d’entreprise 201</w:t>
                            </w:r>
                            <w:r w:rsidR="00253A34">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6</w:t>
                            </w:r>
                            <w:r w:rsidR="005D2D64">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-201</w:t>
                            </w:r>
                            <w:r w:rsidR="00253A34">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7</w:t>
                            </w:r>
                            <w:r w:rsidR="006C4762">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D315D9">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D315D9" w:rsidRPr="00D315D9">
                              <w:rPr>
                                <w:noProof/>
                                <w:sz w:val="40"/>
                                <w:szCs w:val="40"/>
                                <w14:shadow w14:blurRad="50800" w14:dist="0" w14:dir="0" w14:sx="100000" w14:sy="100000" w14:kx="0" w14:ky="0" w14:algn="tl">
                                  <w14:srgbClr w14:val="000000"/>
                                </w14:shadow>
                                <w14:textOutline w14:w="17780" w14:cap="flat" w14:cmpd="sng" w14:algn="ctr">
                                  <w14:noFill/>
                                  <w14:prstDash w14:val="solid"/>
                                  <w14:miter w14:lim="0"/>
                                </w14:textOutline>
                              </w:rPr>
                              <w:t>1 AN</w:t>
                            </w:r>
                          </w:p>
                          <w:p w:rsidR="002345FF" w:rsidRPr="002345FF" w:rsidRDefault="002345FF" w:rsidP="002345FF">
                            <w:pPr>
                              <w:jc w:val="center"/>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7" type="#_x0000_t202" style="position:absolute;margin-left:26.7pt;margin-top:13pt;width:321.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" filled="f" stroked="f">
                <v:textbox>
                  <w:txbxContent>
                    <w:p w:rsidR="00A416F2" w:rsidRPr="002345FF" w:rsidRDefault="00A416F2" w:rsidP="00A416F2">
                      <w:pPr>
                        <w:jc w:val="center"/>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345FF">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For</w:t>
                      </w:r>
                      <w:r w:rsidR="005D2D64">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mation de chef d’entreprise 201</w:t>
                      </w:r>
                      <w:r w:rsidR="00253A34">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6</w:t>
                      </w:r>
                      <w:r w:rsidR="005D2D64">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-201</w:t>
                      </w:r>
                      <w:r w:rsidR="00253A34">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7</w:t>
                      </w:r>
                      <w:r w:rsidR="006C4762">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D315D9">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D315D9" w:rsidRPr="00D315D9">
                        <w:rPr>
                          <w:noProof/>
                          <w:sz w:val="40"/>
                          <w:szCs w:val="40"/>
                          <w14:shadow w14:blurRad="50800" w14:dist="0" w14:dir="0" w14:sx="100000" w14:sy="100000" w14:kx="0" w14:ky="0" w14:algn="tl">
                            <w14:srgbClr w14:val="000000"/>
                          </w14:shadow>
                          <w14:textOutline w14:w="17780" w14:cap="flat" w14:cmpd="sng" w14:algn="ctr">
                            <w14:noFill/>
                            <w14:prstDash w14:val="solid"/>
                            <w14:miter w14:lim="0"/>
                          </w14:textOutline>
                        </w:rPr>
                        <w:t>1 AN</w:t>
                      </w:r>
                    </w:p>
                    <w:p w:rsidR="002345FF" w:rsidRPr="002345FF" w:rsidRDefault="002345FF" w:rsidP="002345FF">
                      <w:pPr>
                        <w:jc w:val="center"/>
                        <w:rPr>
                          <w:noProof/>
                          <w:sz w:val="24"/>
                          <w:szCs w:val="24"/>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p>
    <w:p w:rsidR="00443901" w:rsidRDefault="00443901" w:rsidP="00443901">
      <w:pPr>
        <w:spacing w:line="240" w:lineRule="auto"/>
      </w:pPr>
      <w:r>
        <w:rPr>
          <w:noProof/>
          <w:lang w:val="fr-FR" w:eastAsia="fr-FR"/>
        </w:rPr>
        <mc:AlternateContent>
          <mc:Choice Requires="wps">
            <w:drawing>
              <wp:anchor distT="0" distB="0" distL="114300" distR="114300" simplePos="0" relativeHeight="251664384" behindDoc="1" locked="0" layoutInCell="0" allowOverlap="1" wp14:anchorId="3988AED0" wp14:editId="4BA73B1A">
                <wp:simplePos x="0" y="0"/>
                <wp:positionH relativeFrom="page">
                  <wp:posOffset>323850</wp:posOffset>
                </wp:positionH>
                <wp:positionV relativeFrom="margin">
                  <wp:posOffset>1696720</wp:posOffset>
                </wp:positionV>
                <wp:extent cx="6962775" cy="2905125"/>
                <wp:effectExtent l="0" t="0" r="9525" b="9525"/>
                <wp:wrapTight wrapText="bothSides">
                  <wp:wrapPolygon edited="0">
                    <wp:start x="0" y="0"/>
                    <wp:lineTo x="0" y="21529"/>
                    <wp:lineTo x="21570" y="21529"/>
                    <wp:lineTo x="21570" y="0"/>
                    <wp:lineTo x="0" y="0"/>
                  </wp:wrapPolygon>
                </wp:wrapTight>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9051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565DDB" w:rsidRDefault="00565DDB" w:rsidP="00A416F2">
                            <w:pPr>
                              <w:autoSpaceDE w:val="0"/>
                              <w:autoSpaceDN w:val="0"/>
                              <w:adjustRightInd w:val="0"/>
                              <w:spacing w:after="0" w:line="240" w:lineRule="auto"/>
                              <w:rPr>
                                <w:rFonts w:ascii="Franklin Gothic Medium" w:hAnsi="Franklin Gothic Medium" w:cs="Miriam"/>
                                <w:b/>
                                <w:bCs/>
                                <w:sz w:val="28"/>
                                <w:szCs w:val="28"/>
                                <w:u w:val="single"/>
                              </w:rPr>
                            </w:pPr>
                          </w:p>
                          <w:p w:rsidR="003608A9" w:rsidRDefault="00A416F2" w:rsidP="00F1065B">
                            <w:pPr>
                              <w:autoSpaceDE w:val="0"/>
                              <w:autoSpaceDN w:val="0"/>
                              <w:adjustRightInd w:val="0"/>
                              <w:spacing w:after="0"/>
                              <w:rPr>
                                <w:rFonts w:ascii="Franklin Gothic Medium" w:hAnsi="Franklin Gothic Medium" w:cs="Miriam"/>
                                <w:b/>
                                <w:bCs/>
                                <w:sz w:val="20"/>
                                <w:szCs w:val="20"/>
                                <w:u w:val="single"/>
                              </w:rPr>
                            </w:pPr>
                            <w:r w:rsidRPr="00443901">
                              <w:rPr>
                                <w:rFonts w:ascii="Franklin Gothic Medium" w:hAnsi="Franklin Gothic Medium" w:cs="Miriam"/>
                                <w:b/>
                                <w:bCs/>
                                <w:sz w:val="20"/>
                                <w:szCs w:val="20"/>
                                <w:u w:val="single"/>
                              </w:rPr>
                              <w:t>Description du méti</w:t>
                            </w:r>
                            <w:r w:rsidR="003608A9">
                              <w:rPr>
                                <w:rFonts w:ascii="Franklin Gothic Medium" w:hAnsi="Franklin Gothic Medium" w:cs="Miriam"/>
                                <w:b/>
                                <w:bCs/>
                                <w:sz w:val="20"/>
                                <w:szCs w:val="20"/>
                                <w:u w:val="single"/>
                              </w:rPr>
                              <w:t>er propre au réseau IFAPME</w:t>
                            </w:r>
                          </w:p>
                          <w:p w:rsidR="00A416F2" w:rsidRPr="003608A9" w:rsidRDefault="00B31CC3" w:rsidP="00F1065B">
                            <w:pPr>
                              <w:autoSpaceDE w:val="0"/>
                              <w:autoSpaceDN w:val="0"/>
                              <w:adjustRightInd w:val="0"/>
                              <w:spacing w:after="0"/>
                              <w:rPr>
                                <w:rFonts w:ascii="Franklin Gothic Medium" w:hAnsi="Franklin Gothic Medium" w:cs="Miriam"/>
                                <w:b/>
                                <w:bCs/>
                                <w:sz w:val="20"/>
                                <w:szCs w:val="20"/>
                                <w:u w:val="single"/>
                              </w:rPr>
                            </w:pPr>
                            <w:r>
                              <w:rPr>
                                <w:rFonts w:ascii="Franklin Gothic Medium" w:hAnsi="Franklin Gothic Medium" w:cs="Miriam"/>
                                <w:sz w:val="20"/>
                                <w:szCs w:val="20"/>
                              </w:rPr>
                              <w:t xml:space="preserve">L’accueil d’enfants en bas </w:t>
                            </w:r>
                            <w:r w:rsidR="00A416F2" w:rsidRPr="00443901">
                              <w:rPr>
                                <w:rFonts w:ascii="Franklin Gothic Medium" w:hAnsi="Franklin Gothic Medium" w:cs="Miriam"/>
                                <w:sz w:val="20"/>
                                <w:szCs w:val="20"/>
                              </w:rPr>
                              <w:t>âge ne peut se pratiquer sans l’autorisation de l’ONE et le respect de diverses réglementations.</w:t>
                            </w:r>
                          </w:p>
                          <w:p w:rsidR="00A416F2" w:rsidRPr="00443901" w:rsidRDefault="00A416F2" w:rsidP="00A416F2">
                            <w:pPr>
                              <w:autoSpaceDE w:val="0"/>
                              <w:autoSpaceDN w:val="0"/>
                              <w:adjustRightInd w:val="0"/>
                              <w:spacing w:after="0" w:line="240" w:lineRule="auto"/>
                              <w:jc w:val="both"/>
                              <w:rPr>
                                <w:rFonts w:ascii="Franklin Gothic Medium" w:hAnsi="Franklin Gothic Medium" w:cs="Miriam"/>
                                <w:sz w:val="20"/>
                                <w:szCs w:val="20"/>
                              </w:rPr>
                            </w:pPr>
                            <w:r w:rsidRPr="00443901">
                              <w:rPr>
                                <w:rFonts w:ascii="Franklin Gothic Medium" w:hAnsi="Franklin Gothic Medium" w:cs="Miriam"/>
                                <w:sz w:val="20"/>
                                <w:szCs w:val="20"/>
                              </w:rPr>
                              <w:t>Cette formation s’adresse aux personnes désirant accueillir un nombre limité d’enfants (</w:t>
                            </w:r>
                            <w:r w:rsidRPr="00F1065B">
                              <w:rPr>
                                <w:rFonts w:ascii="Franklin Gothic Medium" w:hAnsi="Franklin Gothic Medium" w:cs="Miriam"/>
                                <w:b/>
                                <w:sz w:val="20"/>
                                <w:szCs w:val="20"/>
                              </w:rPr>
                              <w:t>max. 4 équivalents temps plein</w:t>
                            </w:r>
                            <w:r w:rsidRPr="00443901">
                              <w:rPr>
                                <w:rFonts w:ascii="Franklin Gothic Medium" w:hAnsi="Franklin Gothic Medium" w:cs="Miriam"/>
                                <w:sz w:val="20"/>
                                <w:szCs w:val="20"/>
                              </w:rPr>
                              <w:t>) de 0 à 6 ans.</w:t>
                            </w:r>
                          </w:p>
                          <w:p w:rsidR="00A416F2" w:rsidRPr="00443901" w:rsidRDefault="00A416F2" w:rsidP="00A416F2">
                            <w:pPr>
                              <w:autoSpaceDE w:val="0"/>
                              <w:autoSpaceDN w:val="0"/>
                              <w:adjustRightInd w:val="0"/>
                              <w:spacing w:after="0" w:line="240" w:lineRule="auto"/>
                              <w:jc w:val="both"/>
                              <w:rPr>
                                <w:rFonts w:ascii="Franklin Gothic Medium" w:hAnsi="Franklin Gothic Medium" w:cs="Miriam"/>
                                <w:sz w:val="20"/>
                                <w:szCs w:val="20"/>
                              </w:rPr>
                            </w:pPr>
                            <w:r w:rsidRPr="00443901">
                              <w:rPr>
                                <w:rFonts w:ascii="Franklin Gothic Medium" w:hAnsi="Franklin Gothic Medium" w:cs="Miriam"/>
                                <w:sz w:val="20"/>
                                <w:szCs w:val="20"/>
                              </w:rPr>
                              <w:t>L’accueillante d’enfants assure le bien-être et l’épanouissement global des enfants accueillis, dans un cadre approprié à leur âge et en étroite collaboration avec les parents.</w:t>
                            </w:r>
                          </w:p>
                          <w:p w:rsidR="00A416F2" w:rsidRPr="00443901" w:rsidRDefault="00A416F2" w:rsidP="00A416F2">
                            <w:pPr>
                              <w:autoSpaceDE w:val="0"/>
                              <w:autoSpaceDN w:val="0"/>
                              <w:adjustRightInd w:val="0"/>
                              <w:spacing w:after="0" w:line="240" w:lineRule="auto"/>
                              <w:jc w:val="both"/>
                              <w:rPr>
                                <w:rFonts w:ascii="Franklin Gothic Medium" w:hAnsi="Franklin Gothic Medium" w:cs="Miriam"/>
                                <w:sz w:val="20"/>
                                <w:szCs w:val="20"/>
                              </w:rPr>
                            </w:pPr>
                          </w:p>
                          <w:p w:rsidR="00A416F2" w:rsidRPr="00443901" w:rsidRDefault="00A416F2" w:rsidP="00A416F2">
                            <w:pPr>
                              <w:autoSpaceDE w:val="0"/>
                              <w:autoSpaceDN w:val="0"/>
                              <w:adjustRightInd w:val="0"/>
                              <w:spacing w:after="0" w:line="240" w:lineRule="auto"/>
                              <w:jc w:val="both"/>
                              <w:rPr>
                                <w:rFonts w:ascii="Franklin Gothic Medium" w:hAnsi="Franklin Gothic Medium" w:cs="Miriam"/>
                                <w:sz w:val="20"/>
                                <w:szCs w:val="20"/>
                              </w:rPr>
                            </w:pPr>
                            <w:r w:rsidRPr="00443901">
                              <w:rPr>
                                <w:rFonts w:ascii="Franklin Gothic Medium" w:hAnsi="Franklin Gothic Medium" w:cs="Miriam"/>
                                <w:sz w:val="20"/>
                                <w:szCs w:val="20"/>
                              </w:rPr>
                              <w:t>A l’issue de la formation, l’accueillante d’enfants sera capable :</w:t>
                            </w:r>
                          </w:p>
                          <w:p w:rsidR="00A416F2" w:rsidRPr="00443901" w:rsidRDefault="00A416F2" w:rsidP="00A416F2">
                            <w:pPr>
                              <w:autoSpaceDE w:val="0"/>
                              <w:autoSpaceDN w:val="0"/>
                              <w:adjustRightInd w:val="0"/>
                              <w:spacing w:after="0" w:line="240" w:lineRule="auto"/>
                              <w:jc w:val="both"/>
                              <w:rPr>
                                <w:rFonts w:ascii="Franklin Gothic Medium" w:hAnsi="Franklin Gothic Medium" w:cs="Miriam"/>
                                <w:sz w:val="20"/>
                                <w:szCs w:val="20"/>
                              </w:rPr>
                            </w:pPr>
                          </w:p>
                          <w:p w:rsidR="00A416F2" w:rsidRPr="00443901" w:rsidRDefault="00B31CC3" w:rsidP="00A416F2">
                            <w:pPr>
                              <w:pStyle w:val="Paragraphedeliste"/>
                              <w:numPr>
                                <w:ilvl w:val="0"/>
                                <w:numId w:val="1"/>
                              </w:numPr>
                              <w:autoSpaceDE w:val="0"/>
                              <w:autoSpaceDN w:val="0"/>
                              <w:adjustRightInd w:val="0"/>
                              <w:spacing w:after="0" w:line="240" w:lineRule="auto"/>
                              <w:jc w:val="both"/>
                              <w:rPr>
                                <w:rFonts w:ascii="Franklin Gothic Medium" w:hAnsi="Franklin Gothic Medium" w:cs="Miriam"/>
                                <w:sz w:val="20"/>
                                <w:szCs w:val="20"/>
                              </w:rPr>
                            </w:pPr>
                            <w:r>
                              <w:rPr>
                                <w:rFonts w:ascii="Franklin Gothic Medium" w:hAnsi="Franklin Gothic Medium" w:cs="Miriam"/>
                                <w:sz w:val="20"/>
                                <w:szCs w:val="20"/>
                              </w:rPr>
                              <w:t xml:space="preserve">De </w:t>
                            </w:r>
                            <w:r w:rsidR="00A416F2" w:rsidRPr="00443901">
                              <w:rPr>
                                <w:rFonts w:ascii="Franklin Gothic Medium" w:hAnsi="Franklin Gothic Medium" w:cs="Miriam"/>
                                <w:sz w:val="20"/>
                                <w:szCs w:val="20"/>
                              </w:rPr>
                              <w:t>se situer dans l’environnement de la petite enfance ;</w:t>
                            </w:r>
                          </w:p>
                          <w:p w:rsidR="00A416F2" w:rsidRPr="00443901" w:rsidRDefault="00B31CC3" w:rsidP="00A416F2">
                            <w:pPr>
                              <w:pStyle w:val="Paragraphedeliste"/>
                              <w:numPr>
                                <w:ilvl w:val="0"/>
                                <w:numId w:val="1"/>
                              </w:numPr>
                              <w:autoSpaceDE w:val="0"/>
                              <w:autoSpaceDN w:val="0"/>
                              <w:adjustRightInd w:val="0"/>
                              <w:spacing w:after="0" w:line="240" w:lineRule="auto"/>
                              <w:jc w:val="both"/>
                              <w:rPr>
                                <w:rFonts w:ascii="Franklin Gothic Medium" w:hAnsi="Franklin Gothic Medium" w:cs="Miriam"/>
                                <w:sz w:val="20"/>
                                <w:szCs w:val="20"/>
                              </w:rPr>
                            </w:pPr>
                            <w:r>
                              <w:rPr>
                                <w:rFonts w:ascii="Franklin Gothic Medium" w:hAnsi="Franklin Gothic Medium" w:cs="Miriam"/>
                                <w:sz w:val="20"/>
                                <w:szCs w:val="20"/>
                              </w:rPr>
                              <w:t>D’</w:t>
                            </w:r>
                            <w:r w:rsidR="00A416F2" w:rsidRPr="00443901">
                              <w:rPr>
                                <w:rFonts w:ascii="Franklin Gothic Medium" w:hAnsi="Franklin Gothic Medium" w:cs="Miriam"/>
                                <w:sz w:val="20"/>
                                <w:szCs w:val="20"/>
                              </w:rPr>
                              <w:t>établir un projet d’accueil de qualité destiné aux enfants et à leurs parents ;</w:t>
                            </w:r>
                          </w:p>
                          <w:p w:rsidR="00A416F2" w:rsidRPr="00443901" w:rsidRDefault="00B31CC3" w:rsidP="00A416F2">
                            <w:pPr>
                              <w:pStyle w:val="Paragraphedeliste"/>
                              <w:numPr>
                                <w:ilvl w:val="0"/>
                                <w:numId w:val="1"/>
                              </w:numPr>
                              <w:autoSpaceDE w:val="0"/>
                              <w:autoSpaceDN w:val="0"/>
                              <w:adjustRightInd w:val="0"/>
                              <w:spacing w:after="0" w:line="240" w:lineRule="auto"/>
                              <w:jc w:val="both"/>
                              <w:rPr>
                                <w:rFonts w:ascii="Franklin Gothic Medium" w:hAnsi="Franklin Gothic Medium" w:cs="Miriam"/>
                                <w:sz w:val="20"/>
                                <w:szCs w:val="20"/>
                              </w:rPr>
                            </w:pPr>
                            <w:r>
                              <w:rPr>
                                <w:rFonts w:ascii="Franklin Gothic Medium" w:hAnsi="Franklin Gothic Medium" w:cs="Miriam"/>
                                <w:sz w:val="20"/>
                                <w:szCs w:val="20"/>
                              </w:rPr>
                              <w:t xml:space="preserve">De </w:t>
                            </w:r>
                            <w:r w:rsidR="00A416F2" w:rsidRPr="00443901">
                              <w:rPr>
                                <w:rFonts w:ascii="Franklin Gothic Medium" w:hAnsi="Franklin Gothic Medium" w:cs="Miriam"/>
                                <w:sz w:val="20"/>
                                <w:szCs w:val="20"/>
                              </w:rPr>
                              <w:t>mettre en œuvre ce projet afin d’assurer une prise en charge professionnelle des enfants accueillis en tenant compte des objectifs du code de qualité de l’accueil de l’ONE et en s’inscrivant dans une dynamique de perpétuelle amélioration ;</w:t>
                            </w:r>
                          </w:p>
                          <w:p w:rsidR="00A416F2" w:rsidRPr="003608A9" w:rsidRDefault="00B31CC3" w:rsidP="00A416F2">
                            <w:pPr>
                              <w:pStyle w:val="Paragraphedeliste"/>
                              <w:numPr>
                                <w:ilvl w:val="0"/>
                                <w:numId w:val="1"/>
                              </w:numPr>
                              <w:autoSpaceDE w:val="0"/>
                              <w:autoSpaceDN w:val="0"/>
                              <w:adjustRightInd w:val="0"/>
                              <w:spacing w:after="0" w:line="240" w:lineRule="auto"/>
                              <w:jc w:val="both"/>
                              <w:rPr>
                                <w:rFonts w:ascii="Franklin Gothic Medium" w:hAnsi="Franklin Gothic Medium" w:cs="Miriam"/>
                                <w:sz w:val="20"/>
                                <w:szCs w:val="20"/>
                              </w:rPr>
                            </w:pPr>
                            <w:r>
                              <w:rPr>
                                <w:rFonts w:ascii="Franklin Gothic Medium" w:hAnsi="Franklin Gothic Medium" w:cs="Miriam"/>
                                <w:sz w:val="20"/>
                                <w:szCs w:val="20"/>
                              </w:rPr>
                              <w:t xml:space="preserve">De </w:t>
                            </w:r>
                            <w:r w:rsidR="00A416F2" w:rsidRPr="00443901">
                              <w:rPr>
                                <w:rFonts w:ascii="Franklin Gothic Medium" w:hAnsi="Franklin Gothic Medium" w:cs="Miriam"/>
                                <w:sz w:val="20"/>
                                <w:szCs w:val="20"/>
                              </w:rPr>
                              <w:t>gérer les ressources financières, élaborer les prix, établir les budgets prévisionnels et répondre à la législation concernant les différents statuts sociaux possibles.</w:t>
                            </w:r>
                          </w:p>
                          <w:p w:rsidR="00A416F2" w:rsidRPr="00443901" w:rsidRDefault="00A416F2" w:rsidP="00A416F2">
                            <w:pPr>
                              <w:autoSpaceDE w:val="0"/>
                              <w:autoSpaceDN w:val="0"/>
                              <w:adjustRightInd w:val="0"/>
                              <w:spacing w:after="0" w:line="240" w:lineRule="auto"/>
                              <w:jc w:val="both"/>
                              <w:rPr>
                                <w:rFonts w:ascii="Franklin Gothic Medium" w:hAnsi="Franklin Gothic Medium" w:cs="Miriam"/>
                                <w:sz w:val="20"/>
                                <w:szCs w:val="20"/>
                              </w:rPr>
                            </w:pPr>
                            <w:r w:rsidRPr="00443901">
                              <w:rPr>
                                <w:rFonts w:ascii="Franklin Gothic Medium" w:hAnsi="Franklin Gothic Medium" w:cs="Miriam"/>
                                <w:sz w:val="20"/>
                                <w:szCs w:val="20"/>
                              </w:rPr>
                              <w:t>L’accueillante peut être prise en compte comme personnel d’encadrement dans une maison d’enfants.</w:t>
                            </w:r>
                          </w:p>
                          <w:p w:rsidR="002345FF" w:rsidRPr="00DF35D1" w:rsidRDefault="002345FF" w:rsidP="00DF35D1">
                            <w:pPr>
                              <w:pBdr>
                                <w:left w:val="single" w:sz="12" w:space="10" w:color="7BA0CD" w:themeColor="accent1" w:themeTint="BF"/>
                              </w:pBdr>
                              <w:spacing w:before="240" w:after="0" w:line="240" w:lineRule="auto"/>
                              <w:rPr>
                                <w:i/>
                                <w:iCs/>
                                <w:color w:val="4F81BD" w:themeColor="accent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8" type="#_x0000_t202" style="position:absolute;margin-left:25.5pt;margin-top:133.6pt;width:548.25pt;height:228.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" o:allowincell="f" stroked="f">
                <v:textbox>
                  <w:txbxContent>
                    <w:p w:rsidR="00565DDB" w:rsidRDefault="00565DDB" w:rsidP="00A416F2">
                      <w:pPr>
                        <w:autoSpaceDE w:val="0"/>
                        <w:autoSpaceDN w:val="0"/>
                        <w:adjustRightInd w:val="0"/>
                        <w:spacing w:after="0" w:line="240" w:lineRule="auto"/>
                        <w:rPr>
                          <w:rFonts w:ascii="Franklin Gothic Medium" w:hAnsi="Franklin Gothic Medium" w:cs="Miriam"/>
                          <w:b/>
                          <w:bCs/>
                          <w:sz w:val="28"/>
                          <w:szCs w:val="28"/>
                          <w:u w:val="single"/>
                        </w:rPr>
                      </w:pPr>
                    </w:p>
                    <w:p w:rsidR="003608A9" w:rsidRDefault="00A416F2" w:rsidP="00F1065B">
                      <w:pPr>
                        <w:autoSpaceDE w:val="0"/>
                        <w:autoSpaceDN w:val="0"/>
                        <w:adjustRightInd w:val="0"/>
                        <w:spacing w:after="0"/>
                        <w:rPr>
                          <w:rFonts w:ascii="Franklin Gothic Medium" w:hAnsi="Franklin Gothic Medium" w:cs="Miriam"/>
                          <w:b/>
                          <w:bCs/>
                          <w:sz w:val="20"/>
                          <w:szCs w:val="20"/>
                          <w:u w:val="single"/>
                        </w:rPr>
                      </w:pPr>
                      <w:r w:rsidRPr="00443901">
                        <w:rPr>
                          <w:rFonts w:ascii="Franklin Gothic Medium" w:hAnsi="Franklin Gothic Medium" w:cs="Miriam"/>
                          <w:b/>
                          <w:bCs/>
                          <w:sz w:val="20"/>
                          <w:szCs w:val="20"/>
                          <w:u w:val="single"/>
                        </w:rPr>
                        <w:t>Description du méti</w:t>
                      </w:r>
                      <w:r w:rsidR="003608A9">
                        <w:rPr>
                          <w:rFonts w:ascii="Franklin Gothic Medium" w:hAnsi="Franklin Gothic Medium" w:cs="Miriam"/>
                          <w:b/>
                          <w:bCs/>
                          <w:sz w:val="20"/>
                          <w:szCs w:val="20"/>
                          <w:u w:val="single"/>
                        </w:rPr>
                        <w:t>er propre au réseau IFAPME</w:t>
                      </w:r>
                    </w:p>
                    <w:p w:rsidR="00A416F2" w:rsidRPr="003608A9" w:rsidRDefault="00B31CC3" w:rsidP="00F1065B">
                      <w:pPr>
                        <w:autoSpaceDE w:val="0"/>
                        <w:autoSpaceDN w:val="0"/>
                        <w:adjustRightInd w:val="0"/>
                        <w:spacing w:after="0"/>
                        <w:rPr>
                          <w:rFonts w:ascii="Franklin Gothic Medium" w:hAnsi="Franklin Gothic Medium" w:cs="Miriam"/>
                          <w:b/>
                          <w:bCs/>
                          <w:sz w:val="20"/>
                          <w:szCs w:val="20"/>
                          <w:u w:val="single"/>
                        </w:rPr>
                      </w:pPr>
                      <w:r>
                        <w:rPr>
                          <w:rFonts w:ascii="Franklin Gothic Medium" w:hAnsi="Franklin Gothic Medium" w:cs="Miriam"/>
                          <w:sz w:val="20"/>
                          <w:szCs w:val="20"/>
                        </w:rPr>
                        <w:t xml:space="preserve">L’accueil d’enfants en bas </w:t>
                      </w:r>
                      <w:r w:rsidR="00A416F2" w:rsidRPr="00443901">
                        <w:rPr>
                          <w:rFonts w:ascii="Franklin Gothic Medium" w:hAnsi="Franklin Gothic Medium" w:cs="Miriam"/>
                          <w:sz w:val="20"/>
                          <w:szCs w:val="20"/>
                        </w:rPr>
                        <w:t>âge ne peut se pratiquer sans l’autorisation de l’ONE et le respect de diverses réglementations.</w:t>
                      </w:r>
                    </w:p>
                    <w:p w:rsidR="00A416F2" w:rsidRPr="00443901" w:rsidRDefault="00A416F2" w:rsidP="00A416F2">
                      <w:pPr>
                        <w:autoSpaceDE w:val="0"/>
                        <w:autoSpaceDN w:val="0"/>
                        <w:adjustRightInd w:val="0"/>
                        <w:spacing w:after="0" w:line="240" w:lineRule="auto"/>
                        <w:jc w:val="both"/>
                        <w:rPr>
                          <w:rFonts w:ascii="Franklin Gothic Medium" w:hAnsi="Franklin Gothic Medium" w:cs="Miriam"/>
                          <w:sz w:val="20"/>
                          <w:szCs w:val="20"/>
                        </w:rPr>
                      </w:pPr>
                      <w:r w:rsidRPr="00443901">
                        <w:rPr>
                          <w:rFonts w:ascii="Franklin Gothic Medium" w:hAnsi="Franklin Gothic Medium" w:cs="Miriam"/>
                          <w:sz w:val="20"/>
                          <w:szCs w:val="20"/>
                        </w:rPr>
                        <w:t>Cette formation s’adresse aux personnes désirant accueillir un nombre limité d’enfants (</w:t>
                      </w:r>
                      <w:r w:rsidRPr="00F1065B">
                        <w:rPr>
                          <w:rFonts w:ascii="Franklin Gothic Medium" w:hAnsi="Franklin Gothic Medium" w:cs="Miriam"/>
                          <w:b/>
                          <w:sz w:val="20"/>
                          <w:szCs w:val="20"/>
                        </w:rPr>
                        <w:t>max. 4 équivalents temps plein</w:t>
                      </w:r>
                      <w:r w:rsidRPr="00443901">
                        <w:rPr>
                          <w:rFonts w:ascii="Franklin Gothic Medium" w:hAnsi="Franklin Gothic Medium" w:cs="Miriam"/>
                          <w:sz w:val="20"/>
                          <w:szCs w:val="20"/>
                        </w:rPr>
                        <w:t>) de 0 à 6 ans.</w:t>
                      </w:r>
                    </w:p>
                    <w:p w:rsidR="00A416F2" w:rsidRPr="00443901" w:rsidRDefault="00A416F2" w:rsidP="00A416F2">
                      <w:pPr>
                        <w:autoSpaceDE w:val="0"/>
                        <w:autoSpaceDN w:val="0"/>
                        <w:adjustRightInd w:val="0"/>
                        <w:spacing w:after="0" w:line="240" w:lineRule="auto"/>
                        <w:jc w:val="both"/>
                        <w:rPr>
                          <w:rFonts w:ascii="Franklin Gothic Medium" w:hAnsi="Franklin Gothic Medium" w:cs="Miriam"/>
                          <w:sz w:val="20"/>
                          <w:szCs w:val="20"/>
                        </w:rPr>
                      </w:pPr>
                      <w:r w:rsidRPr="00443901">
                        <w:rPr>
                          <w:rFonts w:ascii="Franklin Gothic Medium" w:hAnsi="Franklin Gothic Medium" w:cs="Miriam"/>
                          <w:sz w:val="20"/>
                          <w:szCs w:val="20"/>
                        </w:rPr>
                        <w:t>L’accueillante d’enfants assure le bien-être et l’épanouissement global des enfants accueillis, dans un cadre approprié à leur âge et en étroite collaboration avec les parents.</w:t>
                      </w:r>
                    </w:p>
                    <w:p w:rsidR="00A416F2" w:rsidRPr="00443901" w:rsidRDefault="00A416F2" w:rsidP="00A416F2">
                      <w:pPr>
                        <w:autoSpaceDE w:val="0"/>
                        <w:autoSpaceDN w:val="0"/>
                        <w:adjustRightInd w:val="0"/>
                        <w:spacing w:after="0" w:line="240" w:lineRule="auto"/>
                        <w:jc w:val="both"/>
                        <w:rPr>
                          <w:rFonts w:ascii="Franklin Gothic Medium" w:hAnsi="Franklin Gothic Medium" w:cs="Miriam"/>
                          <w:sz w:val="20"/>
                          <w:szCs w:val="20"/>
                        </w:rPr>
                      </w:pPr>
                    </w:p>
                    <w:p w:rsidR="00A416F2" w:rsidRPr="00443901" w:rsidRDefault="00A416F2" w:rsidP="00A416F2">
                      <w:pPr>
                        <w:autoSpaceDE w:val="0"/>
                        <w:autoSpaceDN w:val="0"/>
                        <w:adjustRightInd w:val="0"/>
                        <w:spacing w:after="0" w:line="240" w:lineRule="auto"/>
                        <w:jc w:val="both"/>
                        <w:rPr>
                          <w:rFonts w:ascii="Franklin Gothic Medium" w:hAnsi="Franklin Gothic Medium" w:cs="Miriam"/>
                          <w:sz w:val="20"/>
                          <w:szCs w:val="20"/>
                        </w:rPr>
                      </w:pPr>
                      <w:r w:rsidRPr="00443901">
                        <w:rPr>
                          <w:rFonts w:ascii="Franklin Gothic Medium" w:hAnsi="Franklin Gothic Medium" w:cs="Miriam"/>
                          <w:sz w:val="20"/>
                          <w:szCs w:val="20"/>
                        </w:rPr>
                        <w:t>A l’issue de la formation, l’accueillante d’enfants sera capable :</w:t>
                      </w:r>
                    </w:p>
                    <w:p w:rsidR="00A416F2" w:rsidRPr="00443901" w:rsidRDefault="00A416F2" w:rsidP="00A416F2">
                      <w:pPr>
                        <w:autoSpaceDE w:val="0"/>
                        <w:autoSpaceDN w:val="0"/>
                        <w:adjustRightInd w:val="0"/>
                        <w:spacing w:after="0" w:line="240" w:lineRule="auto"/>
                        <w:jc w:val="both"/>
                        <w:rPr>
                          <w:rFonts w:ascii="Franklin Gothic Medium" w:hAnsi="Franklin Gothic Medium" w:cs="Miriam"/>
                          <w:sz w:val="20"/>
                          <w:szCs w:val="20"/>
                        </w:rPr>
                      </w:pPr>
                    </w:p>
                    <w:p w:rsidR="00A416F2" w:rsidRPr="00443901" w:rsidRDefault="00B31CC3" w:rsidP="00A416F2">
                      <w:pPr>
                        <w:pStyle w:val="Paragraphedeliste"/>
                        <w:numPr>
                          <w:ilvl w:val="0"/>
                          <w:numId w:val="1"/>
                        </w:numPr>
                        <w:autoSpaceDE w:val="0"/>
                        <w:autoSpaceDN w:val="0"/>
                        <w:adjustRightInd w:val="0"/>
                        <w:spacing w:after="0" w:line="240" w:lineRule="auto"/>
                        <w:jc w:val="both"/>
                        <w:rPr>
                          <w:rFonts w:ascii="Franklin Gothic Medium" w:hAnsi="Franklin Gothic Medium" w:cs="Miriam"/>
                          <w:sz w:val="20"/>
                          <w:szCs w:val="20"/>
                        </w:rPr>
                      </w:pPr>
                      <w:r>
                        <w:rPr>
                          <w:rFonts w:ascii="Franklin Gothic Medium" w:hAnsi="Franklin Gothic Medium" w:cs="Miriam"/>
                          <w:sz w:val="20"/>
                          <w:szCs w:val="20"/>
                        </w:rPr>
                        <w:t xml:space="preserve">De </w:t>
                      </w:r>
                      <w:r w:rsidR="00A416F2" w:rsidRPr="00443901">
                        <w:rPr>
                          <w:rFonts w:ascii="Franklin Gothic Medium" w:hAnsi="Franklin Gothic Medium" w:cs="Miriam"/>
                          <w:sz w:val="20"/>
                          <w:szCs w:val="20"/>
                        </w:rPr>
                        <w:t>se situer dans l’environnement de la petite enfance ;</w:t>
                      </w:r>
                    </w:p>
                    <w:p w:rsidR="00A416F2" w:rsidRPr="00443901" w:rsidRDefault="00B31CC3" w:rsidP="00A416F2">
                      <w:pPr>
                        <w:pStyle w:val="Paragraphedeliste"/>
                        <w:numPr>
                          <w:ilvl w:val="0"/>
                          <w:numId w:val="1"/>
                        </w:numPr>
                        <w:autoSpaceDE w:val="0"/>
                        <w:autoSpaceDN w:val="0"/>
                        <w:adjustRightInd w:val="0"/>
                        <w:spacing w:after="0" w:line="240" w:lineRule="auto"/>
                        <w:jc w:val="both"/>
                        <w:rPr>
                          <w:rFonts w:ascii="Franklin Gothic Medium" w:hAnsi="Franklin Gothic Medium" w:cs="Miriam"/>
                          <w:sz w:val="20"/>
                          <w:szCs w:val="20"/>
                        </w:rPr>
                      </w:pPr>
                      <w:r>
                        <w:rPr>
                          <w:rFonts w:ascii="Franklin Gothic Medium" w:hAnsi="Franklin Gothic Medium" w:cs="Miriam"/>
                          <w:sz w:val="20"/>
                          <w:szCs w:val="20"/>
                        </w:rPr>
                        <w:t>D’</w:t>
                      </w:r>
                      <w:r w:rsidR="00A416F2" w:rsidRPr="00443901">
                        <w:rPr>
                          <w:rFonts w:ascii="Franklin Gothic Medium" w:hAnsi="Franklin Gothic Medium" w:cs="Miriam"/>
                          <w:sz w:val="20"/>
                          <w:szCs w:val="20"/>
                        </w:rPr>
                        <w:t>établir un projet d’accueil de qualité destiné aux enfants et à leurs parents ;</w:t>
                      </w:r>
                    </w:p>
                    <w:p w:rsidR="00A416F2" w:rsidRPr="00443901" w:rsidRDefault="00B31CC3" w:rsidP="00A416F2">
                      <w:pPr>
                        <w:pStyle w:val="Paragraphedeliste"/>
                        <w:numPr>
                          <w:ilvl w:val="0"/>
                          <w:numId w:val="1"/>
                        </w:numPr>
                        <w:autoSpaceDE w:val="0"/>
                        <w:autoSpaceDN w:val="0"/>
                        <w:adjustRightInd w:val="0"/>
                        <w:spacing w:after="0" w:line="240" w:lineRule="auto"/>
                        <w:jc w:val="both"/>
                        <w:rPr>
                          <w:rFonts w:ascii="Franklin Gothic Medium" w:hAnsi="Franklin Gothic Medium" w:cs="Miriam"/>
                          <w:sz w:val="20"/>
                          <w:szCs w:val="20"/>
                        </w:rPr>
                      </w:pPr>
                      <w:r>
                        <w:rPr>
                          <w:rFonts w:ascii="Franklin Gothic Medium" w:hAnsi="Franklin Gothic Medium" w:cs="Miriam"/>
                          <w:sz w:val="20"/>
                          <w:szCs w:val="20"/>
                        </w:rPr>
                        <w:t xml:space="preserve">De </w:t>
                      </w:r>
                      <w:r w:rsidR="00A416F2" w:rsidRPr="00443901">
                        <w:rPr>
                          <w:rFonts w:ascii="Franklin Gothic Medium" w:hAnsi="Franklin Gothic Medium" w:cs="Miriam"/>
                          <w:sz w:val="20"/>
                          <w:szCs w:val="20"/>
                        </w:rPr>
                        <w:t>mettre en œuvre ce projet afin d’assurer une prise en charge professionnelle des enfants accueillis en tenant compte des objectifs du code de qualité de l’accueil de l’ONE et en s’inscrivant dans une dynamique de perpétuelle amélioration ;</w:t>
                      </w:r>
                    </w:p>
                    <w:p w:rsidR="00A416F2" w:rsidRPr="003608A9" w:rsidRDefault="00B31CC3" w:rsidP="00A416F2">
                      <w:pPr>
                        <w:pStyle w:val="Paragraphedeliste"/>
                        <w:numPr>
                          <w:ilvl w:val="0"/>
                          <w:numId w:val="1"/>
                        </w:numPr>
                        <w:autoSpaceDE w:val="0"/>
                        <w:autoSpaceDN w:val="0"/>
                        <w:adjustRightInd w:val="0"/>
                        <w:spacing w:after="0" w:line="240" w:lineRule="auto"/>
                        <w:jc w:val="both"/>
                        <w:rPr>
                          <w:rFonts w:ascii="Franklin Gothic Medium" w:hAnsi="Franklin Gothic Medium" w:cs="Miriam"/>
                          <w:sz w:val="20"/>
                          <w:szCs w:val="20"/>
                        </w:rPr>
                      </w:pPr>
                      <w:r>
                        <w:rPr>
                          <w:rFonts w:ascii="Franklin Gothic Medium" w:hAnsi="Franklin Gothic Medium" w:cs="Miriam"/>
                          <w:sz w:val="20"/>
                          <w:szCs w:val="20"/>
                        </w:rPr>
                        <w:t xml:space="preserve">De </w:t>
                      </w:r>
                      <w:r w:rsidR="00A416F2" w:rsidRPr="00443901">
                        <w:rPr>
                          <w:rFonts w:ascii="Franklin Gothic Medium" w:hAnsi="Franklin Gothic Medium" w:cs="Miriam"/>
                          <w:sz w:val="20"/>
                          <w:szCs w:val="20"/>
                        </w:rPr>
                        <w:t>gérer les ressources financières, élaborer les prix, établir les budgets prévisionnels et répondre à la législation concernant les différents statuts sociaux possibles.</w:t>
                      </w:r>
                    </w:p>
                    <w:p w:rsidR="00A416F2" w:rsidRPr="00443901" w:rsidRDefault="00A416F2" w:rsidP="00A416F2">
                      <w:pPr>
                        <w:autoSpaceDE w:val="0"/>
                        <w:autoSpaceDN w:val="0"/>
                        <w:adjustRightInd w:val="0"/>
                        <w:spacing w:after="0" w:line="240" w:lineRule="auto"/>
                        <w:jc w:val="both"/>
                        <w:rPr>
                          <w:rFonts w:ascii="Franklin Gothic Medium" w:hAnsi="Franklin Gothic Medium" w:cs="Miriam"/>
                          <w:sz w:val="20"/>
                          <w:szCs w:val="20"/>
                        </w:rPr>
                      </w:pPr>
                      <w:r w:rsidRPr="00443901">
                        <w:rPr>
                          <w:rFonts w:ascii="Franklin Gothic Medium" w:hAnsi="Franklin Gothic Medium" w:cs="Miriam"/>
                          <w:sz w:val="20"/>
                          <w:szCs w:val="20"/>
                        </w:rPr>
                        <w:t>L’accueillante peut être prise en compte comme personnel d’encadrement dans une maison d’enfants.</w:t>
                      </w:r>
                    </w:p>
                    <w:p w:rsidR="002345FF" w:rsidRPr="00DF35D1" w:rsidRDefault="002345FF" w:rsidP="00DF35D1">
                      <w:pPr>
                        <w:pBdr>
                          <w:left w:val="single" w:sz="12" w:space="10" w:color="7BA0CD" w:themeColor="accent1" w:themeTint="BF"/>
                        </w:pBdr>
                        <w:spacing w:before="240" w:after="0" w:line="240" w:lineRule="auto"/>
                        <w:rPr>
                          <w:i/>
                          <w:iCs/>
                          <w:color w:val="4F81BD" w:themeColor="accent1"/>
                          <w:sz w:val="20"/>
                          <w:szCs w:val="20"/>
                        </w:rPr>
                      </w:pPr>
                    </w:p>
                  </w:txbxContent>
                </v:textbox>
                <w10:wrap type="tight" anchorx="page" anchory="margin"/>
              </v:shape>
            </w:pict>
          </mc:Fallback>
        </mc:AlternateContent>
      </w:r>
    </w:p>
    <w:p w:rsidR="00565DDB" w:rsidRDefault="00960462" w:rsidP="00EE126B">
      <w:pPr>
        <w:rPr>
          <w:b/>
          <w:color w:val="C00000"/>
          <w:sz w:val="24"/>
          <w:szCs w:val="24"/>
          <w:u w:val="single"/>
        </w:rPr>
      </w:pPr>
      <w:r>
        <w:rPr>
          <w:noProof/>
          <w:lang w:val="fr-FR" w:eastAsia="fr-FR"/>
        </w:rPr>
        <w:drawing>
          <wp:anchor distT="0" distB="0" distL="114300" distR="114300" simplePos="0" relativeHeight="251667456" behindDoc="1" locked="0" layoutInCell="1" allowOverlap="1" wp14:anchorId="08D43018" wp14:editId="4F45CD21">
            <wp:simplePos x="0" y="0"/>
            <wp:positionH relativeFrom="margin">
              <wp:posOffset>4424045</wp:posOffset>
            </wp:positionH>
            <wp:positionV relativeFrom="margin">
              <wp:posOffset>228600</wp:posOffset>
            </wp:positionV>
            <wp:extent cx="2305050" cy="1282065"/>
            <wp:effectExtent l="57150" t="57150" r="76200" b="870585"/>
            <wp:wrapSquare wrapText="bothSides"/>
            <wp:docPr id="10" name="Image 10" descr="http://ec.europa.eu/justice/fundamental-rights/media/photos/frtheme-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europa.eu/justice/fundamental-rights/media/photos/frtheme-hand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1282065"/>
                    </a:xfrm>
                    <a:prstGeom prst="ellipse">
                      <a:avLst/>
                    </a:prstGeom>
                    <a:ln w="3175"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565DDB" w:rsidRDefault="00F1065B" w:rsidP="00EE126B">
      <w:pPr>
        <w:rPr>
          <w:b/>
          <w:color w:val="C00000"/>
          <w:sz w:val="24"/>
          <w:szCs w:val="24"/>
          <w:u w:val="single"/>
        </w:rPr>
      </w:pPr>
      <w:r>
        <w:rPr>
          <w:b/>
          <w:noProof/>
          <w:color w:val="C00000"/>
          <w:sz w:val="24"/>
          <w:szCs w:val="24"/>
          <w:u w:val="single"/>
          <w:lang w:val="fr-FR" w:eastAsia="fr-FR"/>
        </w:rPr>
        <mc:AlternateContent>
          <mc:Choice Requires="wps">
            <w:drawing>
              <wp:anchor distT="0" distB="0" distL="114300" distR="114300" simplePos="0" relativeHeight="251702272" behindDoc="0" locked="0" layoutInCell="1" allowOverlap="1">
                <wp:simplePos x="0" y="0"/>
                <wp:positionH relativeFrom="column">
                  <wp:posOffset>1099820</wp:posOffset>
                </wp:positionH>
                <wp:positionV relativeFrom="paragraph">
                  <wp:posOffset>137160</wp:posOffset>
                </wp:positionV>
                <wp:extent cx="781050" cy="428625"/>
                <wp:effectExtent l="0" t="0" r="19050" b="28575"/>
                <wp:wrapNone/>
                <wp:docPr id="2" name="Ellipse 2"/>
                <wp:cNvGraphicFramePr/>
                <a:graphic xmlns:a="http://schemas.openxmlformats.org/drawingml/2006/main">
                  <a:graphicData uri="http://schemas.microsoft.com/office/word/2010/wordprocessingShape">
                    <wps:wsp>
                      <wps:cNvSpPr/>
                      <wps:spPr>
                        <a:xfrm>
                          <a:off x="0" y="0"/>
                          <a:ext cx="781050" cy="428625"/>
                        </a:xfrm>
                        <a:prstGeom prst="ellipse">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6" style="position:absolute;margin-left:86.6pt;margin-top:10.8pt;width:61.5pt;height:3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" filled="f" strokecolor="#c00000" strokeweight="1.5pt"/>
            </w:pict>
          </mc:Fallback>
        </mc:AlternateContent>
      </w:r>
    </w:p>
    <w:p w:rsidR="00565DDB" w:rsidRPr="003C5837" w:rsidRDefault="00151F7E" w:rsidP="00EE126B">
      <w:pPr>
        <w:rPr>
          <w:b/>
          <w:color w:val="C00000"/>
          <w:sz w:val="24"/>
          <w:szCs w:val="24"/>
        </w:rPr>
      </w:pPr>
      <w:r w:rsidRPr="003C5837">
        <w:rPr>
          <w:noProof/>
          <w:lang w:val="fr-FR" w:eastAsia="fr-FR"/>
        </w:rPr>
        <mc:AlternateContent>
          <mc:Choice Requires="wps">
            <w:drawing>
              <wp:anchor distT="0" distB="0" distL="114300" distR="114300" simplePos="0" relativeHeight="251687936" behindDoc="0" locked="0" layoutInCell="1" allowOverlap="1" wp14:anchorId="3BDE5FBC" wp14:editId="5D0B85B0">
                <wp:simplePos x="0" y="0"/>
                <wp:positionH relativeFrom="column">
                  <wp:posOffset>-2433955</wp:posOffset>
                </wp:positionH>
                <wp:positionV relativeFrom="paragraph">
                  <wp:posOffset>273050</wp:posOffset>
                </wp:positionV>
                <wp:extent cx="7019925" cy="2847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019925" cy="2847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91.65pt;margin-top:21.5pt;width:552.75pt;height:224.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" filled="f" strokecolor="#243f60 [1604]" strokeweight="1pt"/>
            </w:pict>
          </mc:Fallback>
        </mc:AlternateContent>
      </w:r>
    </w:p>
    <w:p w:rsidR="00565DDB" w:rsidRDefault="007D61E7" w:rsidP="007D61E7">
      <w:pPr>
        <w:spacing w:after="0" w:line="240" w:lineRule="auto"/>
        <w:rPr>
          <w:b/>
          <w:color w:val="C00000"/>
          <w:sz w:val="24"/>
          <w:szCs w:val="24"/>
          <w:u w:val="single"/>
        </w:rPr>
      </w:pPr>
      <w:r>
        <w:rPr>
          <w:noProof/>
          <w:lang w:val="fr-FR" w:eastAsia="fr-FR"/>
        </w:rPr>
        <mc:AlternateContent>
          <mc:Choice Requires="wps">
            <w:drawing>
              <wp:anchor distT="0" distB="0" distL="114300" distR="114300" simplePos="0" relativeHeight="251695104" behindDoc="0" locked="0" layoutInCell="1" allowOverlap="1" wp14:anchorId="1E149B57" wp14:editId="17980963">
                <wp:simplePos x="0" y="0"/>
                <wp:positionH relativeFrom="column">
                  <wp:posOffset>-3810</wp:posOffset>
                </wp:positionH>
                <wp:positionV relativeFrom="paragraph">
                  <wp:posOffset>-1035050</wp:posOffset>
                </wp:positionV>
                <wp:extent cx="2409825" cy="4448175"/>
                <wp:effectExtent l="0" t="0" r="28575" b="28575"/>
                <wp:wrapSquare wrapText="bothSides"/>
                <wp:docPr id="18" name="Zone de texte 18"/>
                <wp:cNvGraphicFramePr/>
                <a:graphic xmlns:a="http://schemas.openxmlformats.org/drawingml/2006/main">
                  <a:graphicData uri="http://schemas.microsoft.com/office/word/2010/wordprocessingShape">
                    <wps:wsp>
                      <wps:cNvSpPr txBox="1"/>
                      <wps:spPr>
                        <a:xfrm>
                          <a:off x="0" y="0"/>
                          <a:ext cx="2409825" cy="4448175"/>
                        </a:xfrm>
                        <a:prstGeom prst="rect">
                          <a:avLst/>
                        </a:prstGeom>
                        <a:noFill/>
                        <a:ln w="6350">
                          <a:solidFill>
                            <a:prstClr val="black"/>
                          </a:solidFill>
                        </a:ln>
                        <a:effectLst/>
                      </wps:spPr>
                      <wps:txbx>
                        <w:txbxContent>
                          <w:p w:rsidR="003C5837" w:rsidRPr="00EE126B" w:rsidRDefault="003C5837" w:rsidP="003C5837">
                            <w:pPr>
                              <w:rPr>
                                <w:b/>
                                <w:color w:val="C00000"/>
                                <w:sz w:val="24"/>
                                <w:szCs w:val="24"/>
                                <w:u w:val="single"/>
                              </w:rPr>
                            </w:pPr>
                            <w:r w:rsidRPr="00EE126B">
                              <w:rPr>
                                <w:b/>
                                <w:color w:val="C00000"/>
                                <w:sz w:val="24"/>
                                <w:szCs w:val="24"/>
                                <w:u w:val="single"/>
                              </w:rPr>
                              <w:t>Qui peut suivre cette formation de chef d’entreprise ?</w:t>
                            </w:r>
                          </w:p>
                          <w:p w:rsidR="003C5837" w:rsidRPr="007D61E7" w:rsidRDefault="003C5837" w:rsidP="003C5837">
                            <w:pPr>
                              <w:pStyle w:val="Paragraphedeliste"/>
                              <w:numPr>
                                <w:ilvl w:val="0"/>
                                <w:numId w:val="3"/>
                              </w:numPr>
                            </w:pPr>
                            <w:r w:rsidRPr="007D61E7">
                              <w:t>Avoir 18 ans au 31 décembre de l’année d’inscription</w:t>
                            </w:r>
                          </w:p>
                          <w:p w:rsidR="003C5837" w:rsidRPr="007D61E7" w:rsidRDefault="003C5837" w:rsidP="003C5837">
                            <w:pPr>
                              <w:pStyle w:val="Paragraphedeliste"/>
                              <w:numPr>
                                <w:ilvl w:val="0"/>
                                <w:numId w:val="3"/>
                              </w:numPr>
                            </w:pPr>
                            <w:r w:rsidRPr="007D61E7">
                              <w:t>Être titulaire du certificat de l’enseignement du 2</w:t>
                            </w:r>
                            <w:r w:rsidRPr="007D61E7">
                              <w:rPr>
                                <w:vertAlign w:val="superscript"/>
                              </w:rPr>
                              <w:t>ème</w:t>
                            </w:r>
                            <w:r w:rsidRPr="007D61E7">
                              <w:t xml:space="preserve"> degré général ou technique (CDD), </w:t>
                            </w:r>
                            <w:r w:rsidRPr="007D61E7">
                              <w:rPr>
                                <w:b/>
                              </w:rPr>
                              <w:t>ou</w:t>
                            </w:r>
                          </w:p>
                          <w:p w:rsidR="003C5837" w:rsidRPr="007D61E7" w:rsidRDefault="003C5837" w:rsidP="003C5837">
                            <w:pPr>
                              <w:pStyle w:val="Paragraphedeliste"/>
                              <w:numPr>
                                <w:ilvl w:val="0"/>
                                <w:numId w:val="3"/>
                              </w:numPr>
                            </w:pPr>
                            <w:r w:rsidRPr="007D61E7">
                              <w:t xml:space="preserve">Être porteur d’un certificat de l’enseignement secondaire inférieur (C.E.S.I), général ou technique, </w:t>
                            </w:r>
                            <w:r w:rsidRPr="007D61E7">
                              <w:rPr>
                                <w:b/>
                              </w:rPr>
                              <w:t>ou</w:t>
                            </w:r>
                          </w:p>
                          <w:p w:rsidR="003C5837" w:rsidRPr="007D61E7" w:rsidRDefault="003C5837" w:rsidP="003C5837">
                            <w:pPr>
                              <w:pStyle w:val="Paragraphedeliste"/>
                              <w:numPr>
                                <w:ilvl w:val="0"/>
                                <w:numId w:val="3"/>
                              </w:numPr>
                            </w:pPr>
                            <w:r w:rsidRPr="007D61E7">
                              <w:t xml:space="preserve">Être porteur d’un certificat d’apprentissage (IFAPME), </w:t>
                            </w:r>
                            <w:r w:rsidRPr="007D61E7">
                              <w:rPr>
                                <w:b/>
                              </w:rPr>
                              <w:t>ou</w:t>
                            </w:r>
                          </w:p>
                          <w:p w:rsidR="003C5837" w:rsidRPr="007D61E7" w:rsidRDefault="003C5837" w:rsidP="003C5837">
                            <w:pPr>
                              <w:pStyle w:val="Paragraphedeliste"/>
                              <w:numPr>
                                <w:ilvl w:val="0"/>
                                <w:numId w:val="3"/>
                              </w:numPr>
                            </w:pPr>
                            <w:r w:rsidRPr="007D61E7">
                              <w:t>Avoir réussi la 6</w:t>
                            </w:r>
                            <w:r w:rsidRPr="007D61E7">
                              <w:rPr>
                                <w:vertAlign w:val="superscript"/>
                              </w:rPr>
                              <w:t>ème</w:t>
                            </w:r>
                            <w:r w:rsidRPr="007D61E7">
                              <w:t xml:space="preserve"> année de l’enseignement professionnel et avoir obtenu le certificat de qualification, </w:t>
                            </w:r>
                            <w:r w:rsidRPr="007D61E7">
                              <w:rPr>
                                <w:b/>
                              </w:rPr>
                              <w:t>ou</w:t>
                            </w:r>
                          </w:p>
                          <w:p w:rsidR="003C5837" w:rsidRPr="007D61E7" w:rsidRDefault="003C5837" w:rsidP="003C5837">
                            <w:pPr>
                              <w:pStyle w:val="Paragraphedeliste"/>
                              <w:numPr>
                                <w:ilvl w:val="0"/>
                                <w:numId w:val="3"/>
                              </w:numPr>
                            </w:pPr>
                            <w:r w:rsidRPr="007D61E7">
                              <w:t xml:space="preserve">Réussir l’examen d’admission avec test de français et de math </w:t>
                            </w:r>
                            <w:r w:rsidRPr="007D61E7">
                              <w:rPr>
                                <w:b/>
                              </w:rPr>
                              <w:t>ou</w:t>
                            </w:r>
                          </w:p>
                          <w:p w:rsidR="003C5837" w:rsidRPr="007D61E7" w:rsidRDefault="003C5837" w:rsidP="005D2171">
                            <w:pPr>
                              <w:pStyle w:val="Paragraphedeliste"/>
                              <w:numPr>
                                <w:ilvl w:val="0"/>
                                <w:numId w:val="3"/>
                              </w:numPr>
                            </w:pPr>
                            <w:r w:rsidRPr="007D61E7">
                              <w:t xml:space="preserve">Être reçu sur base d’un dossier de motivation.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29" type="#_x0000_t202" style="position:absolute;margin-left:-.3pt;margin-top:-81.5pt;width:189.75pt;height:3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" filled="f" strokeweight=".5pt">
                <v:fill o:detectmouseclick="t"/>
                <v:textbox>
                  <w:txbxContent>
                    <w:p w:rsidR="003C5837" w:rsidRPr="00EE126B" w:rsidRDefault="003C5837" w:rsidP="003C5837">
                      <w:pPr>
                        <w:rPr>
                          <w:b/>
                          <w:color w:val="C00000"/>
                          <w:sz w:val="24"/>
                          <w:szCs w:val="24"/>
                          <w:u w:val="single"/>
                        </w:rPr>
                      </w:pPr>
                      <w:r w:rsidRPr="00EE126B">
                        <w:rPr>
                          <w:b/>
                          <w:color w:val="C00000"/>
                          <w:sz w:val="24"/>
                          <w:szCs w:val="24"/>
                          <w:u w:val="single"/>
                        </w:rPr>
                        <w:t>Qui peut suivre cette formation de chef d’entreprise ?</w:t>
                      </w:r>
                    </w:p>
                    <w:p w:rsidR="003C5837" w:rsidRPr="007D61E7" w:rsidRDefault="003C5837" w:rsidP="003C5837">
                      <w:pPr>
                        <w:pStyle w:val="Paragraphedeliste"/>
                        <w:numPr>
                          <w:ilvl w:val="0"/>
                          <w:numId w:val="3"/>
                        </w:numPr>
                      </w:pPr>
                      <w:r w:rsidRPr="007D61E7">
                        <w:t>Avoir 18 ans au 31 décembre de l’année d’inscription</w:t>
                      </w:r>
                    </w:p>
                    <w:p w:rsidR="003C5837" w:rsidRPr="007D61E7" w:rsidRDefault="003C5837" w:rsidP="003C5837">
                      <w:pPr>
                        <w:pStyle w:val="Paragraphedeliste"/>
                        <w:numPr>
                          <w:ilvl w:val="0"/>
                          <w:numId w:val="3"/>
                        </w:numPr>
                      </w:pPr>
                      <w:r w:rsidRPr="007D61E7">
                        <w:t>Être titulaire du certificat de l’enseignement du 2</w:t>
                      </w:r>
                      <w:r w:rsidRPr="007D61E7">
                        <w:rPr>
                          <w:vertAlign w:val="superscript"/>
                        </w:rPr>
                        <w:t>ème</w:t>
                      </w:r>
                      <w:r w:rsidRPr="007D61E7">
                        <w:t xml:space="preserve"> degré général ou technique (CDD), </w:t>
                      </w:r>
                      <w:r w:rsidRPr="007D61E7">
                        <w:rPr>
                          <w:b/>
                        </w:rPr>
                        <w:t>ou</w:t>
                      </w:r>
                    </w:p>
                    <w:p w:rsidR="003C5837" w:rsidRPr="007D61E7" w:rsidRDefault="003C5837" w:rsidP="003C5837">
                      <w:pPr>
                        <w:pStyle w:val="Paragraphedeliste"/>
                        <w:numPr>
                          <w:ilvl w:val="0"/>
                          <w:numId w:val="3"/>
                        </w:numPr>
                      </w:pPr>
                      <w:r w:rsidRPr="007D61E7">
                        <w:t xml:space="preserve">Être porteur d’un certificat de l’enseignement secondaire inférieur (C.E.S.I), général ou technique, </w:t>
                      </w:r>
                      <w:r w:rsidRPr="007D61E7">
                        <w:rPr>
                          <w:b/>
                        </w:rPr>
                        <w:t>ou</w:t>
                      </w:r>
                    </w:p>
                    <w:p w:rsidR="003C5837" w:rsidRPr="007D61E7" w:rsidRDefault="003C5837" w:rsidP="003C5837">
                      <w:pPr>
                        <w:pStyle w:val="Paragraphedeliste"/>
                        <w:numPr>
                          <w:ilvl w:val="0"/>
                          <w:numId w:val="3"/>
                        </w:numPr>
                      </w:pPr>
                      <w:r w:rsidRPr="007D61E7">
                        <w:t xml:space="preserve">Être porteur d’un certificat d’apprentissage (IFAPME), </w:t>
                      </w:r>
                      <w:r w:rsidRPr="007D61E7">
                        <w:rPr>
                          <w:b/>
                        </w:rPr>
                        <w:t>ou</w:t>
                      </w:r>
                    </w:p>
                    <w:p w:rsidR="003C5837" w:rsidRPr="007D61E7" w:rsidRDefault="003C5837" w:rsidP="003C5837">
                      <w:pPr>
                        <w:pStyle w:val="Paragraphedeliste"/>
                        <w:numPr>
                          <w:ilvl w:val="0"/>
                          <w:numId w:val="3"/>
                        </w:numPr>
                      </w:pPr>
                      <w:r w:rsidRPr="007D61E7">
                        <w:t>Avoir réussi la 6</w:t>
                      </w:r>
                      <w:r w:rsidRPr="007D61E7">
                        <w:rPr>
                          <w:vertAlign w:val="superscript"/>
                        </w:rPr>
                        <w:t>ème</w:t>
                      </w:r>
                      <w:r w:rsidRPr="007D61E7">
                        <w:t xml:space="preserve"> année de l’enseignement professionnel et avoir obtenu le certificat de qualification, </w:t>
                      </w:r>
                      <w:r w:rsidRPr="007D61E7">
                        <w:rPr>
                          <w:b/>
                        </w:rPr>
                        <w:t>ou</w:t>
                      </w:r>
                    </w:p>
                    <w:p w:rsidR="003C5837" w:rsidRPr="007D61E7" w:rsidRDefault="003C5837" w:rsidP="003C5837">
                      <w:pPr>
                        <w:pStyle w:val="Paragraphedeliste"/>
                        <w:numPr>
                          <w:ilvl w:val="0"/>
                          <w:numId w:val="3"/>
                        </w:numPr>
                      </w:pPr>
                      <w:r w:rsidRPr="007D61E7">
                        <w:t xml:space="preserve">Réussir l’examen d’admission avec test de français et de math </w:t>
                      </w:r>
                      <w:r w:rsidRPr="007D61E7">
                        <w:rPr>
                          <w:b/>
                        </w:rPr>
                        <w:t>ou</w:t>
                      </w:r>
                    </w:p>
                    <w:p w:rsidR="003C5837" w:rsidRPr="007D61E7" w:rsidRDefault="003C5837" w:rsidP="005D2171">
                      <w:pPr>
                        <w:pStyle w:val="Paragraphedeliste"/>
                        <w:numPr>
                          <w:ilvl w:val="0"/>
                          <w:numId w:val="3"/>
                        </w:numPr>
                      </w:pPr>
                      <w:r w:rsidRPr="007D61E7">
                        <w:t xml:space="preserve">Être reçu sur base d’un dossier de motivation. </w:t>
                      </w:r>
                    </w:p>
                  </w:txbxContent>
                </v:textbox>
                <w10:wrap type="square"/>
              </v:shape>
            </w:pict>
          </mc:Fallback>
        </mc:AlternateContent>
      </w:r>
    </w:p>
    <w:p w:rsidR="007D61E7" w:rsidRPr="00DA1AFB" w:rsidRDefault="007D61E7" w:rsidP="007D61E7">
      <w:pPr>
        <w:spacing w:after="0" w:line="240" w:lineRule="auto"/>
        <w:rPr>
          <w:color w:val="C00000"/>
          <w:sz w:val="24"/>
          <w:szCs w:val="24"/>
          <w:u w:val="single"/>
        </w:rPr>
      </w:pPr>
      <w:r w:rsidRPr="00DA1AFB">
        <w:rPr>
          <w:b/>
          <w:color w:val="C00000"/>
          <w:sz w:val="24"/>
          <w:szCs w:val="24"/>
          <w:u w:val="single"/>
        </w:rPr>
        <w:t>Inscription</w:t>
      </w:r>
      <w:r w:rsidRPr="00DA1AFB">
        <w:rPr>
          <w:color w:val="C00000"/>
          <w:sz w:val="24"/>
          <w:szCs w:val="24"/>
          <w:u w:val="single"/>
        </w:rPr>
        <w:t> </w:t>
      </w:r>
    </w:p>
    <w:p w:rsidR="007D61E7" w:rsidRPr="00DA1AFB" w:rsidRDefault="007D61E7" w:rsidP="007D61E7">
      <w:pPr>
        <w:spacing w:after="0" w:line="240" w:lineRule="auto"/>
        <w:rPr>
          <w:color w:val="C00000"/>
          <w:sz w:val="24"/>
          <w:szCs w:val="24"/>
          <w:u w:val="single"/>
        </w:rPr>
      </w:pPr>
    </w:p>
    <w:p w:rsidR="007D61E7" w:rsidRPr="00DA1AFB" w:rsidRDefault="00253A34" w:rsidP="007D61E7">
      <w:pPr>
        <w:spacing w:after="0" w:line="240" w:lineRule="auto"/>
        <w:rPr>
          <w:b/>
          <w:sz w:val="24"/>
          <w:szCs w:val="24"/>
        </w:rPr>
      </w:pPr>
      <w:r>
        <w:rPr>
          <w:b/>
          <w:sz w:val="24"/>
          <w:szCs w:val="24"/>
        </w:rPr>
        <w:t>245</w:t>
      </w:r>
      <w:r w:rsidR="007D61E7" w:rsidRPr="00DA1AFB">
        <w:rPr>
          <w:b/>
          <w:sz w:val="24"/>
          <w:szCs w:val="24"/>
        </w:rPr>
        <w:t xml:space="preserve"> euros /année</w:t>
      </w:r>
    </w:p>
    <w:p w:rsidR="007D61E7" w:rsidRPr="00DA1AFB" w:rsidRDefault="007D61E7" w:rsidP="007D61E7">
      <w:pPr>
        <w:spacing w:after="0" w:line="240" w:lineRule="auto"/>
        <w:rPr>
          <w:sz w:val="24"/>
          <w:szCs w:val="24"/>
        </w:rPr>
      </w:pPr>
      <w:r w:rsidRPr="00DA1AFB">
        <w:rPr>
          <w:sz w:val="24"/>
          <w:szCs w:val="24"/>
        </w:rPr>
        <w:t xml:space="preserve">Date limite d’inscription :   </w:t>
      </w:r>
    </w:p>
    <w:p w:rsidR="007D61E7" w:rsidRPr="00DA1AFB" w:rsidRDefault="007D61E7" w:rsidP="007D61E7">
      <w:pPr>
        <w:spacing w:after="0" w:line="240" w:lineRule="auto"/>
        <w:rPr>
          <w:sz w:val="24"/>
          <w:szCs w:val="24"/>
        </w:rPr>
      </w:pPr>
      <w:r w:rsidRPr="00DA1AFB">
        <w:rPr>
          <w:sz w:val="24"/>
          <w:szCs w:val="24"/>
        </w:rPr>
        <w:t>Fin octobre</w:t>
      </w:r>
    </w:p>
    <w:p w:rsidR="007D61E7" w:rsidRPr="00DA1AFB" w:rsidRDefault="007D61E7" w:rsidP="007D61E7">
      <w:pPr>
        <w:spacing w:after="0" w:line="240" w:lineRule="auto"/>
        <w:rPr>
          <w:sz w:val="24"/>
          <w:szCs w:val="24"/>
        </w:rPr>
      </w:pPr>
      <w:r w:rsidRPr="00DA1AFB">
        <w:rPr>
          <w:sz w:val="24"/>
          <w:szCs w:val="24"/>
        </w:rPr>
        <w:t>Dans la limite des places disponibles.</w:t>
      </w:r>
    </w:p>
    <w:p w:rsidR="007D61E7" w:rsidRPr="00DA1AFB" w:rsidRDefault="007D61E7" w:rsidP="007D61E7">
      <w:pPr>
        <w:spacing w:after="0" w:line="240" w:lineRule="auto"/>
        <w:rPr>
          <w:b/>
          <w:color w:val="C00000"/>
          <w:sz w:val="24"/>
          <w:szCs w:val="24"/>
          <w:u w:val="single"/>
        </w:rPr>
      </w:pPr>
      <w:r w:rsidRPr="00DA1AFB">
        <w:rPr>
          <w:b/>
          <w:color w:val="C00000"/>
          <w:sz w:val="24"/>
          <w:szCs w:val="24"/>
          <w:u w:val="single"/>
        </w:rPr>
        <w:t>Coûts supplémentaires</w:t>
      </w:r>
    </w:p>
    <w:p w:rsidR="007D61E7" w:rsidRPr="00DA1AFB" w:rsidRDefault="007D61E7" w:rsidP="007D61E7">
      <w:pPr>
        <w:spacing w:after="0" w:line="240" w:lineRule="auto"/>
        <w:rPr>
          <w:sz w:val="24"/>
          <w:szCs w:val="24"/>
        </w:rPr>
      </w:pPr>
      <w:r w:rsidRPr="00DA1AFB">
        <w:rPr>
          <w:sz w:val="24"/>
          <w:szCs w:val="24"/>
        </w:rPr>
        <w:t>L’acquisition des manuels, photocopies et/ou du petit matériel pour les travaux pratiques est à charge de l’étudiant</w:t>
      </w:r>
    </w:p>
    <w:p w:rsidR="007D61E7" w:rsidRPr="00DA1AFB" w:rsidRDefault="007D61E7" w:rsidP="00BF10AD">
      <w:pPr>
        <w:spacing w:after="0"/>
        <w:rPr>
          <w:b/>
          <w:color w:val="C00000"/>
          <w:sz w:val="24"/>
          <w:szCs w:val="24"/>
          <w:u w:val="single"/>
        </w:rPr>
      </w:pPr>
      <w:r w:rsidRPr="00DA1AFB">
        <w:rPr>
          <w:b/>
          <w:color w:val="C00000"/>
          <w:sz w:val="24"/>
          <w:szCs w:val="24"/>
          <w:u w:val="single"/>
        </w:rPr>
        <w:t>Formation en 1 an</w:t>
      </w:r>
    </w:p>
    <w:p w:rsidR="00DA1AFB" w:rsidRDefault="007D61E7" w:rsidP="00DA1AFB">
      <w:pPr>
        <w:spacing w:line="240" w:lineRule="auto"/>
        <w:rPr>
          <w:b/>
          <w:sz w:val="18"/>
          <w:szCs w:val="18"/>
        </w:rPr>
      </w:pPr>
      <w:r w:rsidRPr="00DA1AFB">
        <w:rPr>
          <w:b/>
          <w:sz w:val="24"/>
          <w:szCs w:val="24"/>
        </w:rPr>
        <w:t>Les cours sont donnés</w:t>
      </w:r>
      <w:r w:rsidRPr="0026785C">
        <w:rPr>
          <w:b/>
          <w:sz w:val="18"/>
          <w:szCs w:val="18"/>
        </w:rPr>
        <w:t> :</w:t>
      </w:r>
    </w:p>
    <w:p w:rsidR="007D61E7" w:rsidRPr="00DA1AFB" w:rsidRDefault="007D61E7" w:rsidP="00DA1AFB">
      <w:pPr>
        <w:spacing w:line="240" w:lineRule="auto"/>
        <w:rPr>
          <w:b/>
          <w:sz w:val="18"/>
          <w:szCs w:val="18"/>
        </w:rPr>
      </w:pPr>
      <w:r w:rsidRPr="00DA1AFB">
        <w:rPr>
          <w:b/>
          <w:sz w:val="24"/>
          <w:szCs w:val="24"/>
        </w:rPr>
        <w:t xml:space="preserve">- </w:t>
      </w:r>
      <w:r w:rsidRPr="00DA1AFB">
        <w:rPr>
          <w:b/>
          <w:sz w:val="24"/>
          <w:szCs w:val="24"/>
          <w:u w:val="single"/>
        </w:rPr>
        <w:t>A Arlon</w:t>
      </w:r>
      <w:r w:rsidRPr="00DA1AFB">
        <w:rPr>
          <w:b/>
          <w:sz w:val="24"/>
          <w:szCs w:val="24"/>
        </w:rPr>
        <w:t>, le lundi et le mercredi de 18h20 à 21h50</w:t>
      </w:r>
    </w:p>
    <w:p w:rsidR="007D61E7" w:rsidRPr="00DA1AFB" w:rsidRDefault="007D61E7" w:rsidP="007D61E7">
      <w:pPr>
        <w:spacing w:after="0"/>
        <w:contextualSpacing/>
        <w:rPr>
          <w:b/>
          <w:sz w:val="24"/>
          <w:szCs w:val="24"/>
        </w:rPr>
      </w:pPr>
      <w:r w:rsidRPr="00DA1AFB">
        <w:rPr>
          <w:b/>
          <w:sz w:val="24"/>
          <w:szCs w:val="24"/>
        </w:rPr>
        <w:t xml:space="preserve">- </w:t>
      </w:r>
      <w:r w:rsidRPr="00DA1AFB">
        <w:rPr>
          <w:b/>
          <w:sz w:val="24"/>
          <w:szCs w:val="24"/>
          <w:u w:val="single"/>
        </w:rPr>
        <w:t>A Marche</w:t>
      </w:r>
      <w:r w:rsidRPr="00DA1AFB">
        <w:rPr>
          <w:b/>
          <w:sz w:val="24"/>
          <w:szCs w:val="24"/>
        </w:rPr>
        <w:t>, le mardi de 18h20 à 21h50 et le samedi de 8h30 à 12h00</w:t>
      </w:r>
    </w:p>
    <w:p w:rsidR="00565DDB" w:rsidRDefault="00406790" w:rsidP="00EE126B">
      <w:pPr>
        <w:rPr>
          <w:b/>
          <w:color w:val="C00000"/>
          <w:sz w:val="24"/>
          <w:szCs w:val="24"/>
          <w:u w:val="single"/>
        </w:rPr>
      </w:pPr>
      <w:r>
        <w:rPr>
          <w:b/>
          <w:noProof/>
          <w:color w:val="C00000"/>
          <w:sz w:val="24"/>
          <w:szCs w:val="24"/>
          <w:u w:val="single"/>
          <w:lang w:val="fr-FR" w:eastAsia="fr-FR"/>
        </w:rPr>
        <mc:AlternateContent>
          <mc:Choice Requires="wps">
            <w:drawing>
              <wp:anchor distT="0" distB="0" distL="114300" distR="114300" simplePos="0" relativeHeight="251696128" behindDoc="0" locked="0" layoutInCell="1" allowOverlap="1" wp14:anchorId="4C351187" wp14:editId="2AEE35E5">
                <wp:simplePos x="0" y="0"/>
                <wp:positionH relativeFrom="column">
                  <wp:posOffset>-120650</wp:posOffset>
                </wp:positionH>
                <wp:positionV relativeFrom="paragraph">
                  <wp:posOffset>116840</wp:posOffset>
                </wp:positionV>
                <wp:extent cx="2276475" cy="4448175"/>
                <wp:effectExtent l="0" t="0" r="28575" b="28575"/>
                <wp:wrapNone/>
                <wp:docPr id="20" name="Zone de texte 20"/>
                <wp:cNvGraphicFramePr/>
                <a:graphic xmlns:a="http://schemas.openxmlformats.org/drawingml/2006/main">
                  <a:graphicData uri="http://schemas.microsoft.com/office/word/2010/wordprocessingShape">
                    <wps:wsp>
                      <wps:cNvSpPr txBox="1"/>
                      <wps:spPr>
                        <a:xfrm>
                          <a:off x="0" y="0"/>
                          <a:ext cx="2276475" cy="444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10AD" w:rsidRDefault="007D61E7" w:rsidP="007D61E7">
                            <w:pPr>
                              <w:rPr>
                                <w:sz w:val="18"/>
                                <w:szCs w:val="18"/>
                              </w:rPr>
                            </w:pPr>
                            <w:r w:rsidRPr="00BF10AD">
                              <w:rPr>
                                <w:b/>
                                <w:sz w:val="28"/>
                                <w:szCs w:val="28"/>
                              </w:rPr>
                              <w:t>Centre IFAPME Luxembourg</w:t>
                            </w:r>
                            <w:r w:rsidRPr="00EB357B">
                              <w:rPr>
                                <w:b/>
                              </w:rPr>
                              <w:t xml:space="preserve">   </w:t>
                            </w:r>
                            <w:r w:rsidRPr="00EB357B">
                              <w:t xml:space="preserve">                                       </w:t>
                            </w:r>
                          </w:p>
                          <w:p w:rsidR="00BF10AD" w:rsidRPr="00BF10AD" w:rsidRDefault="007D61E7" w:rsidP="00BF10AD">
                            <w:pPr>
                              <w:spacing w:after="0" w:line="240" w:lineRule="auto"/>
                              <w:rPr>
                                <w:sz w:val="24"/>
                                <w:szCs w:val="24"/>
                              </w:rPr>
                            </w:pPr>
                            <w:r w:rsidRPr="00BF10AD">
                              <w:rPr>
                                <w:sz w:val="24"/>
                                <w:szCs w:val="24"/>
                              </w:rPr>
                              <w:t xml:space="preserve">Rue de la Scierie, 32                                             6800 </w:t>
                            </w:r>
                            <w:r w:rsidRPr="00BF10AD">
                              <w:rPr>
                                <w:b/>
                                <w:sz w:val="24"/>
                                <w:szCs w:val="24"/>
                              </w:rPr>
                              <w:t>LIBRAMONT</w:t>
                            </w:r>
                            <w:r w:rsidRPr="00BF10AD">
                              <w:rPr>
                                <w:sz w:val="24"/>
                                <w:szCs w:val="24"/>
                              </w:rPr>
                              <w:t xml:space="preserve">                                                    Tél : 061/22 33 36      </w:t>
                            </w:r>
                          </w:p>
                          <w:p w:rsidR="007D61E7" w:rsidRPr="00BF10AD" w:rsidRDefault="007D61E7" w:rsidP="00BF10AD">
                            <w:pPr>
                              <w:spacing w:after="0" w:line="240" w:lineRule="auto"/>
                              <w:rPr>
                                <w:b/>
                                <w:color w:val="0D0D0D" w:themeColor="text1" w:themeTint="F2"/>
                                <w:sz w:val="24"/>
                                <w:szCs w:val="24"/>
                              </w:rPr>
                            </w:pPr>
                            <w:r w:rsidRPr="00BF10AD">
                              <w:rPr>
                                <w:sz w:val="24"/>
                                <w:szCs w:val="24"/>
                              </w:rPr>
                              <w:t>F</w:t>
                            </w:r>
                            <w:r w:rsidR="00BF10AD" w:rsidRPr="00BF10AD">
                              <w:rPr>
                                <w:sz w:val="24"/>
                                <w:szCs w:val="24"/>
                              </w:rPr>
                              <w:t xml:space="preserve">ax : 061/22 53 82              </w:t>
                            </w:r>
                            <w:r w:rsidRPr="00BF10AD">
                              <w:rPr>
                                <w:sz w:val="24"/>
                                <w:szCs w:val="24"/>
                              </w:rPr>
                              <w:t xml:space="preserve">           </w:t>
                            </w:r>
                          </w:p>
                          <w:p w:rsidR="00BF10AD" w:rsidRPr="00BF10AD" w:rsidRDefault="00BF10AD" w:rsidP="00BF10AD">
                            <w:pPr>
                              <w:spacing w:after="0" w:line="240" w:lineRule="auto"/>
                              <w:rPr>
                                <w:sz w:val="24"/>
                                <w:szCs w:val="24"/>
                              </w:rPr>
                            </w:pPr>
                          </w:p>
                          <w:p w:rsidR="007D61E7" w:rsidRPr="00BF10AD" w:rsidRDefault="007D61E7" w:rsidP="007D61E7">
                            <w:pPr>
                              <w:spacing w:after="0"/>
                              <w:rPr>
                                <w:sz w:val="24"/>
                                <w:szCs w:val="24"/>
                              </w:rPr>
                            </w:pPr>
                            <w:r w:rsidRPr="00BF10AD">
                              <w:rPr>
                                <w:sz w:val="24"/>
                                <w:szCs w:val="24"/>
                              </w:rPr>
                              <w:t>Avenue Patton, 10</w:t>
                            </w:r>
                          </w:p>
                          <w:p w:rsidR="007D61E7" w:rsidRPr="00BF10AD" w:rsidRDefault="007D61E7" w:rsidP="007D61E7">
                            <w:pPr>
                              <w:spacing w:after="0"/>
                              <w:rPr>
                                <w:sz w:val="24"/>
                                <w:szCs w:val="24"/>
                              </w:rPr>
                            </w:pPr>
                            <w:r w:rsidRPr="00BF10AD">
                              <w:rPr>
                                <w:sz w:val="24"/>
                                <w:szCs w:val="24"/>
                              </w:rPr>
                              <w:t xml:space="preserve">6700 </w:t>
                            </w:r>
                            <w:r w:rsidRPr="00BF10AD">
                              <w:rPr>
                                <w:b/>
                                <w:sz w:val="24"/>
                                <w:szCs w:val="24"/>
                              </w:rPr>
                              <w:t xml:space="preserve">ARLON  </w:t>
                            </w:r>
                            <w:r w:rsidRPr="00BF10AD">
                              <w:rPr>
                                <w:sz w:val="24"/>
                                <w:szCs w:val="24"/>
                              </w:rPr>
                              <w:t xml:space="preserve">                                     </w:t>
                            </w:r>
                          </w:p>
                          <w:p w:rsidR="00BF10AD" w:rsidRPr="00BF10AD" w:rsidRDefault="007D61E7" w:rsidP="007D61E7">
                            <w:pPr>
                              <w:spacing w:after="0"/>
                              <w:rPr>
                                <w:sz w:val="24"/>
                                <w:szCs w:val="24"/>
                              </w:rPr>
                            </w:pPr>
                            <w:r w:rsidRPr="00BF10AD">
                              <w:rPr>
                                <w:sz w:val="24"/>
                                <w:szCs w:val="24"/>
                              </w:rPr>
                              <w:t xml:space="preserve">Tél : 063/22 74 19      </w:t>
                            </w:r>
                            <w:r w:rsidR="00BF10AD" w:rsidRPr="00BF10AD">
                              <w:rPr>
                                <w:sz w:val="24"/>
                                <w:szCs w:val="24"/>
                              </w:rPr>
                              <w:t xml:space="preserve">    </w:t>
                            </w:r>
                          </w:p>
                          <w:p w:rsidR="007D61E7" w:rsidRPr="00BF10AD" w:rsidRDefault="007D61E7" w:rsidP="00BF10AD">
                            <w:pPr>
                              <w:spacing w:after="0"/>
                              <w:rPr>
                                <w:rStyle w:val="Lienhypertexte"/>
                                <w:sz w:val="24"/>
                                <w:szCs w:val="24"/>
                              </w:rPr>
                            </w:pPr>
                            <w:r w:rsidRPr="00BF10AD">
                              <w:rPr>
                                <w:sz w:val="24"/>
                                <w:szCs w:val="24"/>
                              </w:rPr>
                              <w:t xml:space="preserve">Fax : 063/57 20 42              </w:t>
                            </w:r>
                          </w:p>
                          <w:p w:rsidR="00BF10AD" w:rsidRPr="00BF10AD" w:rsidRDefault="00BF10AD" w:rsidP="00BF10AD">
                            <w:pPr>
                              <w:spacing w:after="0" w:line="240" w:lineRule="auto"/>
                              <w:rPr>
                                <w:rStyle w:val="Lienhypertexte"/>
                                <w:sz w:val="24"/>
                                <w:szCs w:val="24"/>
                              </w:rPr>
                            </w:pPr>
                          </w:p>
                          <w:p w:rsidR="007D61E7" w:rsidRPr="00BF10AD" w:rsidRDefault="00BF10AD" w:rsidP="007D61E7">
                            <w:pPr>
                              <w:spacing w:after="0"/>
                              <w:rPr>
                                <w:sz w:val="24"/>
                                <w:szCs w:val="24"/>
                              </w:rPr>
                            </w:pPr>
                            <w:r w:rsidRPr="00BF10AD">
                              <w:rPr>
                                <w:sz w:val="24"/>
                                <w:szCs w:val="24"/>
                              </w:rPr>
                              <w:t>Avenue de France</w:t>
                            </w:r>
                            <w:r w:rsidR="007D61E7" w:rsidRPr="00BF10AD">
                              <w:rPr>
                                <w:sz w:val="24"/>
                                <w:szCs w:val="24"/>
                              </w:rPr>
                              <w:t>, 6</w:t>
                            </w:r>
                          </w:p>
                          <w:p w:rsidR="007D61E7" w:rsidRPr="00BF10AD" w:rsidRDefault="007D61E7" w:rsidP="007D61E7">
                            <w:pPr>
                              <w:spacing w:after="0"/>
                              <w:rPr>
                                <w:b/>
                                <w:sz w:val="24"/>
                                <w:szCs w:val="24"/>
                              </w:rPr>
                            </w:pPr>
                            <w:r w:rsidRPr="00BF10AD">
                              <w:rPr>
                                <w:sz w:val="24"/>
                                <w:szCs w:val="24"/>
                              </w:rPr>
                              <w:t xml:space="preserve">6900 </w:t>
                            </w:r>
                            <w:r w:rsidRPr="00BF10AD">
                              <w:rPr>
                                <w:b/>
                                <w:sz w:val="24"/>
                                <w:szCs w:val="24"/>
                              </w:rPr>
                              <w:t>MARCHE-EN-FAMENNE</w:t>
                            </w:r>
                          </w:p>
                          <w:p w:rsidR="00BF10AD" w:rsidRPr="00BF10AD" w:rsidRDefault="007D61E7" w:rsidP="007D61E7">
                            <w:pPr>
                              <w:spacing w:after="0"/>
                              <w:rPr>
                                <w:sz w:val="24"/>
                                <w:szCs w:val="24"/>
                              </w:rPr>
                            </w:pPr>
                            <w:r w:rsidRPr="00BF10AD">
                              <w:rPr>
                                <w:sz w:val="24"/>
                                <w:szCs w:val="24"/>
                              </w:rPr>
                              <w:t xml:space="preserve">Tél : </w:t>
                            </w:r>
                            <w:r w:rsidR="007D6F87" w:rsidRPr="007D6F87">
                              <w:rPr>
                                <w:sz w:val="24"/>
                                <w:szCs w:val="24"/>
                              </w:rPr>
                              <w:t>0479/766 461</w:t>
                            </w:r>
                          </w:p>
                          <w:p w:rsidR="00BF10AD" w:rsidRPr="00BF10AD" w:rsidRDefault="007D61E7" w:rsidP="007D61E7">
                            <w:pPr>
                              <w:spacing w:after="0"/>
                              <w:rPr>
                                <w:sz w:val="24"/>
                                <w:szCs w:val="24"/>
                              </w:rPr>
                            </w:pPr>
                            <w:r w:rsidRPr="00BF10AD">
                              <w:rPr>
                                <w:sz w:val="24"/>
                                <w:szCs w:val="24"/>
                              </w:rPr>
                              <w:t xml:space="preserve">Fax : 061/22 53 82              </w:t>
                            </w:r>
                          </w:p>
                          <w:p w:rsidR="00BF10AD" w:rsidRDefault="00BF10AD" w:rsidP="007D61E7">
                            <w:pPr>
                              <w:spacing w:after="0"/>
                            </w:pPr>
                          </w:p>
                          <w:p w:rsidR="0086224F" w:rsidRDefault="0086224F" w:rsidP="007D61E7">
                            <w:pPr>
                              <w:spacing w:after="0"/>
                              <w:rPr>
                                <w:sz w:val="24"/>
                                <w:szCs w:val="24"/>
                              </w:rPr>
                            </w:pPr>
                          </w:p>
                          <w:p w:rsidR="007D61E7" w:rsidRPr="00BF10AD" w:rsidRDefault="007D61E7" w:rsidP="007D61E7">
                            <w:pPr>
                              <w:spacing w:after="0"/>
                              <w:rPr>
                                <w:sz w:val="24"/>
                                <w:szCs w:val="24"/>
                              </w:rPr>
                            </w:pPr>
                            <w:r w:rsidRPr="00BF10AD">
                              <w:rPr>
                                <w:sz w:val="24"/>
                                <w:szCs w:val="24"/>
                              </w:rPr>
                              <w:t xml:space="preserve">lux@ifapme.be    </w:t>
                            </w:r>
                          </w:p>
                          <w:p w:rsidR="00BF10AD" w:rsidRPr="00BF10AD" w:rsidRDefault="00AE054F" w:rsidP="00BF10AD">
                            <w:pPr>
                              <w:spacing w:after="0"/>
                              <w:rPr>
                                <w:rStyle w:val="Lienhypertexte"/>
                                <w:sz w:val="24"/>
                                <w:szCs w:val="24"/>
                              </w:rPr>
                            </w:pPr>
                            <w:hyperlink r:id="rId11" w:history="1">
                              <w:r w:rsidR="00BF10AD" w:rsidRPr="00BF10AD">
                                <w:rPr>
                                  <w:rStyle w:val="Lienhypertexte"/>
                                  <w:sz w:val="24"/>
                                  <w:szCs w:val="24"/>
                                </w:rPr>
                                <w:t>www.luxembourg.ifapme.be</w:t>
                              </w:r>
                            </w:hyperlink>
                          </w:p>
                          <w:p w:rsidR="007D61E7" w:rsidRPr="0086224F" w:rsidRDefault="0086224F">
                            <w:pPr>
                              <w:rPr>
                                <w:sz w:val="24"/>
                                <w:szCs w:val="24"/>
                              </w:rPr>
                            </w:pPr>
                            <w:r>
                              <w:rPr>
                                <w:sz w:val="24"/>
                                <w:szCs w:val="24"/>
                              </w:rPr>
                              <w:t xml:space="preserve">Numéro vert </w:t>
                            </w:r>
                            <w:r w:rsidRPr="0086224F">
                              <w:rPr>
                                <w:sz w:val="24"/>
                                <w:szCs w:val="24"/>
                              </w:rPr>
                              <w:t>0800/90133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0" o:spid="_x0000_s1030" type="#_x0000_t202" style="position:absolute;margin-left:-9.5pt;margin-top:9.2pt;width:179.25pt;height:35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" fillcolor="white [3201]" strokeweight=".5pt">
                <v:textbox>
                  <w:txbxContent>
                    <w:p w:rsidR="00BF10AD" w:rsidRDefault="007D61E7" w:rsidP="007D61E7">
                      <w:pPr>
                        <w:rPr>
                          <w:sz w:val="18"/>
                          <w:szCs w:val="18"/>
                        </w:rPr>
                      </w:pPr>
                      <w:r w:rsidRPr="00BF10AD">
                        <w:rPr>
                          <w:b/>
                          <w:sz w:val="28"/>
                          <w:szCs w:val="28"/>
                        </w:rPr>
                        <w:t>Centre IFAPME Luxembourg</w:t>
                      </w:r>
                      <w:r w:rsidRPr="00EB357B">
                        <w:rPr>
                          <w:b/>
                        </w:rPr>
                        <w:t xml:space="preserve">   </w:t>
                      </w:r>
                      <w:r w:rsidRPr="00EB357B">
                        <w:t xml:space="preserve">                                       </w:t>
                      </w:r>
                    </w:p>
                    <w:p w:rsidR="00BF10AD" w:rsidRPr="00BF10AD" w:rsidRDefault="007D61E7" w:rsidP="00BF10AD">
                      <w:pPr>
                        <w:spacing w:after="0" w:line="240" w:lineRule="auto"/>
                        <w:rPr>
                          <w:sz w:val="24"/>
                          <w:szCs w:val="24"/>
                        </w:rPr>
                      </w:pPr>
                      <w:r w:rsidRPr="00BF10AD">
                        <w:rPr>
                          <w:sz w:val="24"/>
                          <w:szCs w:val="24"/>
                        </w:rPr>
                        <w:t xml:space="preserve">Rue de la Scierie, 32                                             6800 </w:t>
                      </w:r>
                      <w:r w:rsidRPr="00BF10AD">
                        <w:rPr>
                          <w:b/>
                          <w:sz w:val="24"/>
                          <w:szCs w:val="24"/>
                        </w:rPr>
                        <w:t>LIBRAMONT</w:t>
                      </w:r>
                      <w:r w:rsidRPr="00BF10AD">
                        <w:rPr>
                          <w:sz w:val="24"/>
                          <w:szCs w:val="24"/>
                        </w:rPr>
                        <w:t xml:space="preserve">                                                    Tél : 061/22 33 36      </w:t>
                      </w:r>
                    </w:p>
                    <w:p w:rsidR="007D61E7" w:rsidRPr="00BF10AD" w:rsidRDefault="007D61E7" w:rsidP="00BF10AD">
                      <w:pPr>
                        <w:spacing w:after="0" w:line="240" w:lineRule="auto"/>
                        <w:rPr>
                          <w:b/>
                          <w:color w:val="0D0D0D" w:themeColor="text1" w:themeTint="F2"/>
                          <w:sz w:val="24"/>
                          <w:szCs w:val="24"/>
                        </w:rPr>
                      </w:pPr>
                      <w:r w:rsidRPr="00BF10AD">
                        <w:rPr>
                          <w:sz w:val="24"/>
                          <w:szCs w:val="24"/>
                        </w:rPr>
                        <w:t>F</w:t>
                      </w:r>
                      <w:r w:rsidR="00BF10AD" w:rsidRPr="00BF10AD">
                        <w:rPr>
                          <w:sz w:val="24"/>
                          <w:szCs w:val="24"/>
                        </w:rPr>
                        <w:t xml:space="preserve">ax : 061/22 53 82              </w:t>
                      </w:r>
                      <w:r w:rsidRPr="00BF10AD">
                        <w:rPr>
                          <w:sz w:val="24"/>
                          <w:szCs w:val="24"/>
                        </w:rPr>
                        <w:t xml:space="preserve">           </w:t>
                      </w:r>
                    </w:p>
                    <w:p w:rsidR="00BF10AD" w:rsidRPr="00BF10AD" w:rsidRDefault="00BF10AD" w:rsidP="00BF10AD">
                      <w:pPr>
                        <w:spacing w:after="0" w:line="240" w:lineRule="auto"/>
                        <w:rPr>
                          <w:sz w:val="24"/>
                          <w:szCs w:val="24"/>
                        </w:rPr>
                      </w:pPr>
                    </w:p>
                    <w:p w:rsidR="007D61E7" w:rsidRPr="00BF10AD" w:rsidRDefault="007D61E7" w:rsidP="007D61E7">
                      <w:pPr>
                        <w:spacing w:after="0"/>
                        <w:rPr>
                          <w:sz w:val="24"/>
                          <w:szCs w:val="24"/>
                        </w:rPr>
                      </w:pPr>
                      <w:r w:rsidRPr="00BF10AD">
                        <w:rPr>
                          <w:sz w:val="24"/>
                          <w:szCs w:val="24"/>
                        </w:rPr>
                        <w:t>Avenue Patton, 10</w:t>
                      </w:r>
                    </w:p>
                    <w:p w:rsidR="007D61E7" w:rsidRPr="00BF10AD" w:rsidRDefault="007D61E7" w:rsidP="007D61E7">
                      <w:pPr>
                        <w:spacing w:after="0"/>
                        <w:rPr>
                          <w:sz w:val="24"/>
                          <w:szCs w:val="24"/>
                        </w:rPr>
                      </w:pPr>
                      <w:r w:rsidRPr="00BF10AD">
                        <w:rPr>
                          <w:sz w:val="24"/>
                          <w:szCs w:val="24"/>
                        </w:rPr>
                        <w:t xml:space="preserve">6700 </w:t>
                      </w:r>
                      <w:r w:rsidRPr="00BF10AD">
                        <w:rPr>
                          <w:b/>
                          <w:sz w:val="24"/>
                          <w:szCs w:val="24"/>
                        </w:rPr>
                        <w:t xml:space="preserve">ARLON  </w:t>
                      </w:r>
                      <w:r w:rsidRPr="00BF10AD">
                        <w:rPr>
                          <w:sz w:val="24"/>
                          <w:szCs w:val="24"/>
                        </w:rPr>
                        <w:t xml:space="preserve">                                     </w:t>
                      </w:r>
                    </w:p>
                    <w:p w:rsidR="00BF10AD" w:rsidRPr="00BF10AD" w:rsidRDefault="007D61E7" w:rsidP="007D61E7">
                      <w:pPr>
                        <w:spacing w:after="0"/>
                        <w:rPr>
                          <w:sz w:val="24"/>
                          <w:szCs w:val="24"/>
                        </w:rPr>
                      </w:pPr>
                      <w:r w:rsidRPr="00BF10AD">
                        <w:rPr>
                          <w:sz w:val="24"/>
                          <w:szCs w:val="24"/>
                        </w:rPr>
                        <w:t xml:space="preserve">Tél : 063/22 74 19      </w:t>
                      </w:r>
                      <w:r w:rsidR="00BF10AD" w:rsidRPr="00BF10AD">
                        <w:rPr>
                          <w:sz w:val="24"/>
                          <w:szCs w:val="24"/>
                        </w:rPr>
                        <w:t xml:space="preserve">    </w:t>
                      </w:r>
                    </w:p>
                    <w:p w:rsidR="007D61E7" w:rsidRPr="00BF10AD" w:rsidRDefault="007D61E7" w:rsidP="00BF10AD">
                      <w:pPr>
                        <w:spacing w:after="0"/>
                        <w:rPr>
                          <w:rStyle w:val="Lienhypertexte"/>
                          <w:sz w:val="24"/>
                          <w:szCs w:val="24"/>
                        </w:rPr>
                      </w:pPr>
                      <w:r w:rsidRPr="00BF10AD">
                        <w:rPr>
                          <w:sz w:val="24"/>
                          <w:szCs w:val="24"/>
                        </w:rPr>
                        <w:t xml:space="preserve">Fax : 063/57 20 42              </w:t>
                      </w:r>
                    </w:p>
                    <w:p w:rsidR="00BF10AD" w:rsidRPr="00BF10AD" w:rsidRDefault="00BF10AD" w:rsidP="00BF10AD">
                      <w:pPr>
                        <w:spacing w:after="0" w:line="240" w:lineRule="auto"/>
                        <w:rPr>
                          <w:rStyle w:val="Lienhypertexte"/>
                          <w:sz w:val="24"/>
                          <w:szCs w:val="24"/>
                        </w:rPr>
                      </w:pPr>
                    </w:p>
                    <w:p w:rsidR="007D61E7" w:rsidRPr="00BF10AD" w:rsidRDefault="00BF10AD" w:rsidP="007D61E7">
                      <w:pPr>
                        <w:spacing w:after="0"/>
                        <w:rPr>
                          <w:sz w:val="24"/>
                          <w:szCs w:val="24"/>
                        </w:rPr>
                      </w:pPr>
                      <w:r w:rsidRPr="00BF10AD">
                        <w:rPr>
                          <w:sz w:val="24"/>
                          <w:szCs w:val="24"/>
                        </w:rPr>
                        <w:t>Avenue de France</w:t>
                      </w:r>
                      <w:r w:rsidR="007D61E7" w:rsidRPr="00BF10AD">
                        <w:rPr>
                          <w:sz w:val="24"/>
                          <w:szCs w:val="24"/>
                        </w:rPr>
                        <w:t>, 6</w:t>
                      </w:r>
                    </w:p>
                    <w:p w:rsidR="007D61E7" w:rsidRPr="00BF10AD" w:rsidRDefault="007D61E7" w:rsidP="007D61E7">
                      <w:pPr>
                        <w:spacing w:after="0"/>
                        <w:rPr>
                          <w:b/>
                          <w:sz w:val="24"/>
                          <w:szCs w:val="24"/>
                        </w:rPr>
                      </w:pPr>
                      <w:r w:rsidRPr="00BF10AD">
                        <w:rPr>
                          <w:sz w:val="24"/>
                          <w:szCs w:val="24"/>
                        </w:rPr>
                        <w:t xml:space="preserve">6900 </w:t>
                      </w:r>
                      <w:r w:rsidRPr="00BF10AD">
                        <w:rPr>
                          <w:b/>
                          <w:sz w:val="24"/>
                          <w:szCs w:val="24"/>
                        </w:rPr>
                        <w:t>MARCHE-EN-FAMENNE</w:t>
                      </w:r>
                    </w:p>
                    <w:p w:rsidR="00BF10AD" w:rsidRPr="00BF10AD" w:rsidRDefault="007D61E7" w:rsidP="007D61E7">
                      <w:pPr>
                        <w:spacing w:after="0"/>
                        <w:rPr>
                          <w:sz w:val="24"/>
                          <w:szCs w:val="24"/>
                        </w:rPr>
                      </w:pPr>
                      <w:r w:rsidRPr="00BF10AD">
                        <w:rPr>
                          <w:sz w:val="24"/>
                          <w:szCs w:val="24"/>
                        </w:rPr>
                        <w:t xml:space="preserve">Tél : </w:t>
                      </w:r>
                      <w:r w:rsidR="007D6F87" w:rsidRPr="007D6F87">
                        <w:rPr>
                          <w:sz w:val="24"/>
                          <w:szCs w:val="24"/>
                        </w:rPr>
                        <w:t xml:space="preserve">0479/766 </w:t>
                      </w:r>
                      <w:r w:rsidR="007D6F87" w:rsidRPr="007D6F87">
                        <w:rPr>
                          <w:sz w:val="24"/>
                          <w:szCs w:val="24"/>
                        </w:rPr>
                        <w:t>461</w:t>
                      </w:r>
                      <w:bookmarkStart w:id="1" w:name="_GoBack"/>
                      <w:bookmarkEnd w:id="1"/>
                    </w:p>
                    <w:p w:rsidR="00BF10AD" w:rsidRPr="00BF10AD" w:rsidRDefault="007D61E7" w:rsidP="007D61E7">
                      <w:pPr>
                        <w:spacing w:after="0"/>
                        <w:rPr>
                          <w:sz w:val="24"/>
                          <w:szCs w:val="24"/>
                        </w:rPr>
                      </w:pPr>
                      <w:r w:rsidRPr="00BF10AD">
                        <w:rPr>
                          <w:sz w:val="24"/>
                          <w:szCs w:val="24"/>
                        </w:rPr>
                        <w:t xml:space="preserve">Fax : 061/22 53 82              </w:t>
                      </w:r>
                    </w:p>
                    <w:p w:rsidR="00BF10AD" w:rsidRDefault="00BF10AD" w:rsidP="007D61E7">
                      <w:pPr>
                        <w:spacing w:after="0"/>
                      </w:pPr>
                    </w:p>
                    <w:p w:rsidR="0086224F" w:rsidRDefault="0086224F" w:rsidP="007D61E7">
                      <w:pPr>
                        <w:spacing w:after="0"/>
                        <w:rPr>
                          <w:sz w:val="24"/>
                          <w:szCs w:val="24"/>
                        </w:rPr>
                      </w:pPr>
                    </w:p>
                    <w:p w:rsidR="007D61E7" w:rsidRPr="00BF10AD" w:rsidRDefault="007D61E7" w:rsidP="007D61E7">
                      <w:pPr>
                        <w:spacing w:after="0"/>
                        <w:rPr>
                          <w:sz w:val="24"/>
                          <w:szCs w:val="24"/>
                        </w:rPr>
                      </w:pPr>
                      <w:r w:rsidRPr="00BF10AD">
                        <w:rPr>
                          <w:sz w:val="24"/>
                          <w:szCs w:val="24"/>
                        </w:rPr>
                        <w:t xml:space="preserve">lux@ifapme.be    </w:t>
                      </w:r>
                    </w:p>
                    <w:p w:rsidR="00BF10AD" w:rsidRPr="00BF10AD" w:rsidRDefault="006F55E1" w:rsidP="00BF10AD">
                      <w:pPr>
                        <w:spacing w:after="0"/>
                        <w:rPr>
                          <w:rStyle w:val="Lienhypertexte"/>
                          <w:sz w:val="24"/>
                          <w:szCs w:val="24"/>
                        </w:rPr>
                      </w:pPr>
                      <w:hyperlink r:id="rId12" w:history="1">
                        <w:r w:rsidR="00BF10AD" w:rsidRPr="00BF10AD">
                          <w:rPr>
                            <w:rStyle w:val="Lienhypertexte"/>
                            <w:sz w:val="24"/>
                            <w:szCs w:val="24"/>
                          </w:rPr>
                          <w:t>www.luxembourg.ifapme.be</w:t>
                        </w:r>
                      </w:hyperlink>
                    </w:p>
                    <w:p w:rsidR="007D61E7" w:rsidRPr="0086224F" w:rsidRDefault="0086224F">
                      <w:pPr>
                        <w:rPr>
                          <w:sz w:val="24"/>
                          <w:szCs w:val="24"/>
                        </w:rPr>
                      </w:pPr>
                      <w:r>
                        <w:rPr>
                          <w:sz w:val="24"/>
                          <w:szCs w:val="24"/>
                        </w:rPr>
                        <w:t xml:space="preserve">Numéro vert </w:t>
                      </w:r>
                      <w:r w:rsidRPr="0086224F">
                        <w:rPr>
                          <w:sz w:val="24"/>
                          <w:szCs w:val="24"/>
                        </w:rPr>
                        <w:t>0800/90133</w:t>
                      </w:r>
                    </w:p>
                  </w:txbxContent>
                </v:textbox>
              </v:shape>
            </w:pict>
          </mc:Fallback>
        </mc:AlternateContent>
      </w: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406790" w:rsidP="00EE126B">
      <w:pPr>
        <w:rPr>
          <w:b/>
          <w:color w:val="C00000"/>
          <w:sz w:val="24"/>
          <w:szCs w:val="24"/>
          <w:u w:val="single"/>
        </w:rPr>
      </w:pPr>
      <w:r>
        <w:rPr>
          <w:b/>
          <w:noProof/>
          <w:color w:val="C00000"/>
          <w:sz w:val="24"/>
          <w:szCs w:val="24"/>
          <w:u w:val="single"/>
          <w:lang w:val="fr-FR" w:eastAsia="fr-FR"/>
        </w:rPr>
        <w:lastRenderedPageBreak/>
        <mc:AlternateContent>
          <mc:Choice Requires="wps">
            <w:drawing>
              <wp:anchor distT="0" distB="0" distL="114300" distR="114300" simplePos="0" relativeHeight="251697152" behindDoc="0" locked="0" layoutInCell="1" allowOverlap="1" wp14:anchorId="3F2D0723" wp14:editId="3D77A85A">
                <wp:simplePos x="0" y="0"/>
                <wp:positionH relativeFrom="column">
                  <wp:posOffset>-3810</wp:posOffset>
                </wp:positionH>
                <wp:positionV relativeFrom="paragraph">
                  <wp:posOffset>-27305</wp:posOffset>
                </wp:positionV>
                <wp:extent cx="2324100" cy="777240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2324100" cy="777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tblLook w:val="04A0" w:firstRow="1" w:lastRow="0" w:firstColumn="1" w:lastColumn="0" w:noHBand="0" w:noVBand="1"/>
                            </w:tblPr>
                            <w:tblGrid>
                              <w:gridCol w:w="3019"/>
                              <w:gridCol w:w="558"/>
                            </w:tblGrid>
                            <w:tr w:rsidR="000C7738" w:rsidTr="00C126B2">
                              <w:tc>
                                <w:tcPr>
                                  <w:tcW w:w="3060" w:type="dxa"/>
                                  <w:tcBorders>
                                    <w:bottom w:val="single" w:sz="4" w:space="0" w:color="auto"/>
                                    <w:right w:val="nil"/>
                                  </w:tcBorders>
                                </w:tcPr>
                                <w:p w:rsidR="000C7738" w:rsidRPr="006C4762" w:rsidRDefault="000C7738" w:rsidP="00C126B2">
                                  <w:pPr>
                                    <w:spacing w:line="360" w:lineRule="auto"/>
                                    <w:rPr>
                                      <w:b/>
                                      <w:color w:val="C00000"/>
                                      <w:sz w:val="24"/>
                                      <w:szCs w:val="24"/>
                                    </w:rPr>
                                  </w:pPr>
                                  <w:r w:rsidRPr="006C4762">
                                    <w:rPr>
                                      <w:b/>
                                      <w:color w:val="C00000"/>
                                      <w:sz w:val="24"/>
                                      <w:szCs w:val="24"/>
                                    </w:rPr>
                                    <w:t>Programme (210 heures)</w:t>
                                  </w:r>
                                </w:p>
                              </w:tc>
                              <w:tc>
                                <w:tcPr>
                                  <w:tcW w:w="558" w:type="dxa"/>
                                  <w:tcBorders>
                                    <w:left w:val="nil"/>
                                    <w:bottom w:val="single" w:sz="4" w:space="0" w:color="auto"/>
                                  </w:tcBorders>
                                </w:tcPr>
                                <w:p w:rsidR="000C7738" w:rsidRDefault="000C7738" w:rsidP="00C126B2">
                                  <w:pPr>
                                    <w:rPr>
                                      <w:b/>
                                      <w:color w:val="C00000"/>
                                    </w:rPr>
                                  </w:pPr>
                                </w:p>
                              </w:tc>
                            </w:tr>
                            <w:tr w:rsidR="000C7738" w:rsidTr="00C126B2">
                              <w:tc>
                                <w:tcPr>
                                  <w:tcW w:w="3060" w:type="dxa"/>
                                  <w:tcBorders>
                                    <w:right w:val="nil"/>
                                  </w:tcBorders>
                                </w:tcPr>
                                <w:p w:rsidR="000C7738" w:rsidRDefault="000C7738" w:rsidP="00C126B2">
                                  <w:pPr>
                                    <w:spacing w:line="360" w:lineRule="auto"/>
                                    <w:rPr>
                                      <w:b/>
                                      <w:color w:val="C00000"/>
                                    </w:rPr>
                                  </w:pPr>
                                  <w:r w:rsidRPr="00F247CF">
                                    <w:rPr>
                                      <w:b/>
                                    </w:rPr>
                                    <w:t>Etablir un projet d’accueil :</w:t>
                                  </w:r>
                                </w:p>
                              </w:tc>
                              <w:tc>
                                <w:tcPr>
                                  <w:tcW w:w="558" w:type="dxa"/>
                                  <w:tcBorders>
                                    <w:left w:val="nil"/>
                                  </w:tcBorders>
                                </w:tcPr>
                                <w:p w:rsidR="000C7738" w:rsidRDefault="000C7738" w:rsidP="00C126B2">
                                  <w:pPr>
                                    <w:rPr>
                                      <w:b/>
                                      <w:color w:val="C00000"/>
                                    </w:rPr>
                                  </w:pP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Analyse des motivations        </w:t>
                                  </w:r>
                                </w:p>
                              </w:tc>
                              <w:tc>
                                <w:tcPr>
                                  <w:tcW w:w="558" w:type="dxa"/>
                                </w:tcPr>
                                <w:p w:rsidR="000C7738" w:rsidRPr="00253A34" w:rsidRDefault="000C7738" w:rsidP="00C126B2">
                                  <w:pPr>
                                    <w:rPr>
                                      <w:b/>
                                    </w:rPr>
                                  </w:pPr>
                                  <w:r w:rsidRPr="00253A34">
                                    <w:rPr>
                                      <w:b/>
                                    </w:rPr>
                                    <w:t>12h</w:t>
                                  </w: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Les espaces d’accueil              </w:t>
                                  </w:r>
                                </w:p>
                              </w:tc>
                              <w:tc>
                                <w:tcPr>
                                  <w:tcW w:w="558" w:type="dxa"/>
                                </w:tcPr>
                                <w:p w:rsidR="000C7738" w:rsidRPr="00253A34" w:rsidRDefault="000C7738" w:rsidP="00C126B2">
                                  <w:pPr>
                                    <w:rPr>
                                      <w:b/>
                                    </w:rPr>
                                  </w:pPr>
                                  <w:r w:rsidRPr="00253A34">
                                    <w:rPr>
                                      <w:b/>
                                    </w:rPr>
                                    <w:t>10h</w:t>
                                  </w: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Soins – santé                            </w:t>
                                  </w:r>
                                </w:p>
                              </w:tc>
                              <w:tc>
                                <w:tcPr>
                                  <w:tcW w:w="558" w:type="dxa"/>
                                </w:tcPr>
                                <w:p w:rsidR="000C7738" w:rsidRPr="00253A34" w:rsidRDefault="000C7738" w:rsidP="00C126B2">
                                  <w:pPr>
                                    <w:rPr>
                                      <w:b/>
                                    </w:rPr>
                                  </w:pPr>
                                  <w:r w:rsidRPr="00253A34">
                                    <w:rPr>
                                      <w:b/>
                                    </w:rPr>
                                    <w:t>14h</w:t>
                                  </w:r>
                                </w:p>
                              </w:tc>
                            </w:tr>
                            <w:tr w:rsidR="000C7738" w:rsidTr="00C126B2">
                              <w:tc>
                                <w:tcPr>
                                  <w:tcW w:w="3060" w:type="dxa"/>
                                </w:tcPr>
                                <w:p w:rsidR="000C7738" w:rsidRDefault="000C7738" w:rsidP="00C126B2">
                                  <w:pPr>
                                    <w:spacing w:line="276" w:lineRule="auto"/>
                                    <w:rPr>
                                      <w:b/>
                                      <w:color w:val="C00000"/>
                                    </w:rPr>
                                  </w:pPr>
                                  <w:r w:rsidRPr="00F247CF">
                                    <w:rPr>
                                      <w:b/>
                                      <w:color w:val="C00000"/>
                                    </w:rPr>
                                    <w:t>L’alimentation</w:t>
                                  </w:r>
                                </w:p>
                              </w:tc>
                              <w:tc>
                                <w:tcPr>
                                  <w:tcW w:w="558" w:type="dxa"/>
                                </w:tcPr>
                                <w:p w:rsidR="000C7738" w:rsidRPr="00253A34" w:rsidRDefault="000C7738" w:rsidP="00C126B2">
                                  <w:pPr>
                                    <w:rPr>
                                      <w:b/>
                                    </w:rPr>
                                  </w:pPr>
                                  <w:r w:rsidRPr="00253A34">
                                    <w:rPr>
                                      <w:b/>
                                    </w:rPr>
                                    <w:t>14h</w:t>
                                  </w: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L’épanouissement affectif, cognitif, psychologique, social de l’enfant                                      </w:t>
                                  </w:r>
                                </w:p>
                              </w:tc>
                              <w:tc>
                                <w:tcPr>
                                  <w:tcW w:w="558" w:type="dxa"/>
                                </w:tcPr>
                                <w:p w:rsidR="000C7738" w:rsidRPr="00253A34" w:rsidRDefault="000C7738" w:rsidP="00C126B2">
                                  <w:pPr>
                                    <w:rPr>
                                      <w:b/>
                                    </w:rPr>
                                  </w:pPr>
                                  <w:r w:rsidRPr="00253A34">
                                    <w:rPr>
                                      <w:b/>
                                    </w:rPr>
                                    <w:t>24h</w:t>
                                  </w:r>
                                </w:p>
                              </w:tc>
                            </w:tr>
                            <w:tr w:rsidR="000C7738" w:rsidTr="00C126B2">
                              <w:tc>
                                <w:tcPr>
                                  <w:tcW w:w="3060" w:type="dxa"/>
                                </w:tcPr>
                                <w:p w:rsidR="000C7738" w:rsidRDefault="000C7738" w:rsidP="00C126B2">
                                  <w:pPr>
                                    <w:spacing w:line="276" w:lineRule="auto"/>
                                    <w:rPr>
                                      <w:b/>
                                      <w:color w:val="C00000"/>
                                    </w:rPr>
                                  </w:pPr>
                                  <w:r w:rsidRPr="00F247CF">
                                    <w:rPr>
                                      <w:b/>
                                      <w:color w:val="C00000"/>
                                    </w:rPr>
                                    <w:t>Le projet éducatif le code de qualité de l’ONE et relations avec parents pour structure familiale et travailleur milieu collectif</w:t>
                                  </w:r>
                                </w:p>
                              </w:tc>
                              <w:tc>
                                <w:tcPr>
                                  <w:tcW w:w="558" w:type="dxa"/>
                                </w:tcPr>
                                <w:p w:rsidR="000C7738" w:rsidRPr="00253A34" w:rsidRDefault="000C7738" w:rsidP="00C126B2">
                                  <w:pPr>
                                    <w:rPr>
                                      <w:b/>
                                    </w:rPr>
                                  </w:pPr>
                                  <w:r w:rsidRPr="00253A34">
                                    <w:rPr>
                                      <w:b/>
                                    </w:rPr>
                                    <w:t>16h</w:t>
                                  </w:r>
                                  <w:r w:rsidRPr="00253A34">
                                    <w:t xml:space="preserve">                                               </w:t>
                                  </w:r>
                                </w:p>
                              </w:tc>
                            </w:tr>
                            <w:tr w:rsidR="000C7738" w:rsidTr="00C126B2">
                              <w:tc>
                                <w:tcPr>
                                  <w:tcW w:w="3060" w:type="dxa"/>
                                </w:tcPr>
                                <w:p w:rsidR="000C7738" w:rsidRDefault="00A24CDF" w:rsidP="00B31F26">
                                  <w:pPr>
                                    <w:spacing w:line="276" w:lineRule="auto"/>
                                    <w:rPr>
                                      <w:b/>
                                      <w:color w:val="C00000"/>
                                    </w:rPr>
                                  </w:pPr>
                                  <w:r>
                                    <w:rPr>
                                      <w:b/>
                                      <w:color w:val="C00000"/>
                                    </w:rPr>
                                    <w:t>La</w:t>
                                  </w:r>
                                  <w:r w:rsidR="000C7738" w:rsidRPr="00F247CF">
                                    <w:rPr>
                                      <w:b/>
                                      <w:color w:val="C00000"/>
                                    </w:rPr>
                                    <w:t xml:space="preserve"> maltraitance                                  </w:t>
                                  </w:r>
                                </w:p>
                              </w:tc>
                              <w:tc>
                                <w:tcPr>
                                  <w:tcW w:w="558" w:type="dxa"/>
                                </w:tcPr>
                                <w:p w:rsidR="000C7738" w:rsidRPr="00253A34" w:rsidRDefault="000C7738" w:rsidP="00C126B2">
                                  <w:pPr>
                                    <w:rPr>
                                      <w:b/>
                                    </w:rPr>
                                  </w:pPr>
                                  <w:r w:rsidRPr="00253A34">
                                    <w:rPr>
                                      <w:b/>
                                    </w:rPr>
                                    <w:t xml:space="preserve"> 4h</w:t>
                                  </w:r>
                                </w:p>
                              </w:tc>
                            </w:tr>
                            <w:tr w:rsidR="000C7738" w:rsidTr="00C126B2">
                              <w:tc>
                                <w:tcPr>
                                  <w:tcW w:w="3060" w:type="dxa"/>
                                  <w:tcBorders>
                                    <w:bottom w:val="single" w:sz="4" w:space="0" w:color="auto"/>
                                  </w:tcBorders>
                                </w:tcPr>
                                <w:p w:rsidR="000C7738" w:rsidRDefault="000C7738" w:rsidP="00C126B2">
                                  <w:pPr>
                                    <w:spacing w:line="276" w:lineRule="auto"/>
                                    <w:rPr>
                                      <w:b/>
                                      <w:color w:val="C00000"/>
                                    </w:rPr>
                                  </w:pPr>
                                  <w:r w:rsidRPr="00F247CF">
                                    <w:rPr>
                                      <w:b/>
                                      <w:color w:val="C00000"/>
                                    </w:rPr>
                                    <w:t xml:space="preserve">1ers soins et secourisme        </w:t>
                                  </w:r>
                                </w:p>
                              </w:tc>
                              <w:tc>
                                <w:tcPr>
                                  <w:tcW w:w="558" w:type="dxa"/>
                                  <w:tcBorders>
                                    <w:bottom w:val="single" w:sz="4" w:space="0" w:color="auto"/>
                                  </w:tcBorders>
                                </w:tcPr>
                                <w:p w:rsidR="000C7738" w:rsidRPr="00253A34" w:rsidRDefault="000C7738" w:rsidP="00C126B2">
                                  <w:pPr>
                                    <w:rPr>
                                      <w:b/>
                                    </w:rPr>
                                  </w:pPr>
                                  <w:r w:rsidRPr="00253A34">
                                    <w:rPr>
                                      <w:b/>
                                    </w:rPr>
                                    <w:t>28h</w:t>
                                  </w:r>
                                </w:p>
                              </w:tc>
                            </w:tr>
                            <w:tr w:rsidR="000C7738" w:rsidTr="00E87F42">
                              <w:trPr>
                                <w:trHeight w:val="1502"/>
                              </w:trPr>
                              <w:tc>
                                <w:tcPr>
                                  <w:tcW w:w="3060" w:type="dxa"/>
                                  <w:tcBorders>
                                    <w:right w:val="nil"/>
                                  </w:tcBorders>
                                </w:tcPr>
                                <w:p w:rsidR="000C7738" w:rsidRPr="00F807B2" w:rsidRDefault="000C7738" w:rsidP="00C126B2">
                                  <w:pPr>
                                    <w:rPr>
                                      <w:b/>
                                      <w:sz w:val="24"/>
                                      <w:szCs w:val="24"/>
                                    </w:rPr>
                                  </w:pPr>
                                  <w:r w:rsidRPr="00F807B2">
                                    <w:rPr>
                                      <w:b/>
                                      <w:sz w:val="24"/>
                                      <w:szCs w:val="24"/>
                                    </w:rPr>
                                    <w:t>Gérer la responsabilité -assurances et gérer l’accueil du point de vue administratif, financier, fiscal et social :</w:t>
                                  </w:r>
                                </w:p>
                                <w:p w:rsidR="000C7738" w:rsidRDefault="000C7738" w:rsidP="00C126B2">
                                  <w:pPr>
                                    <w:rPr>
                                      <w:b/>
                                      <w:color w:val="C00000"/>
                                    </w:rPr>
                                  </w:pPr>
                                </w:p>
                              </w:tc>
                              <w:tc>
                                <w:tcPr>
                                  <w:tcW w:w="558" w:type="dxa"/>
                                  <w:tcBorders>
                                    <w:left w:val="nil"/>
                                  </w:tcBorders>
                                </w:tcPr>
                                <w:p w:rsidR="000C7738" w:rsidRDefault="000C7738" w:rsidP="00C126B2">
                                  <w:pPr>
                                    <w:rPr>
                                      <w:b/>
                                      <w:color w:val="C00000"/>
                                    </w:rPr>
                                  </w:pP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Gérer la responsabilité/ assurances                                  </w:t>
                                  </w:r>
                                </w:p>
                              </w:tc>
                              <w:tc>
                                <w:tcPr>
                                  <w:tcW w:w="558" w:type="dxa"/>
                                </w:tcPr>
                                <w:p w:rsidR="000C7738" w:rsidRPr="00253A34" w:rsidRDefault="000C7738" w:rsidP="00C126B2">
                                  <w:pPr>
                                    <w:rPr>
                                      <w:b/>
                                    </w:rPr>
                                  </w:pPr>
                                  <w:r w:rsidRPr="00253A34">
                                    <w:rPr>
                                      <w:b/>
                                    </w:rPr>
                                    <w:t xml:space="preserve"> 8h</w:t>
                                  </w: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Gérer l’accueil du point de vue fiscal, financier                         </w:t>
                                  </w:r>
                                </w:p>
                              </w:tc>
                              <w:tc>
                                <w:tcPr>
                                  <w:tcW w:w="558" w:type="dxa"/>
                                </w:tcPr>
                                <w:p w:rsidR="000C7738" w:rsidRPr="00253A34" w:rsidRDefault="000C7738" w:rsidP="00C126B2">
                                  <w:pPr>
                                    <w:rPr>
                                      <w:b/>
                                    </w:rPr>
                                  </w:pPr>
                                  <w:r w:rsidRPr="00253A34">
                                    <w:rPr>
                                      <w:b/>
                                    </w:rPr>
                                    <w:t>12h</w:t>
                                  </w: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Gérer l’accueil du point de vue administratif et social (pour accueillante conventionnée ou indépendante)                         </w:t>
                                  </w:r>
                                </w:p>
                              </w:tc>
                              <w:tc>
                                <w:tcPr>
                                  <w:tcW w:w="558" w:type="dxa"/>
                                </w:tcPr>
                                <w:p w:rsidR="000C7738" w:rsidRPr="00253A34" w:rsidRDefault="000C7738" w:rsidP="00C126B2">
                                  <w:pPr>
                                    <w:rPr>
                                      <w:b/>
                                    </w:rPr>
                                  </w:pPr>
                                  <w:r w:rsidRPr="00253A34">
                                    <w:rPr>
                                      <w:b/>
                                    </w:rPr>
                                    <w:t>10h</w:t>
                                  </w:r>
                                </w:p>
                              </w:tc>
                            </w:tr>
                            <w:tr w:rsidR="000C7738" w:rsidTr="00C126B2">
                              <w:tc>
                                <w:tcPr>
                                  <w:tcW w:w="3060" w:type="dxa"/>
                                </w:tcPr>
                                <w:p w:rsidR="000C7738" w:rsidRDefault="000C7738" w:rsidP="00C126B2">
                                  <w:pPr>
                                    <w:spacing w:line="276" w:lineRule="auto"/>
                                    <w:rPr>
                                      <w:b/>
                                      <w:color w:val="C00000"/>
                                    </w:rPr>
                                  </w:pPr>
                                  <w:r w:rsidRPr="00F247CF">
                                    <w:rPr>
                                      <w:b/>
                                    </w:rPr>
                                    <w:t xml:space="preserve">Se situer dans l’environnement  de la petite enfance                                </w:t>
                                  </w:r>
                                </w:p>
                              </w:tc>
                              <w:tc>
                                <w:tcPr>
                                  <w:tcW w:w="558" w:type="dxa"/>
                                </w:tcPr>
                                <w:p w:rsidR="000C7738" w:rsidRPr="00253A34" w:rsidRDefault="000C7738" w:rsidP="00C126B2">
                                  <w:pPr>
                                    <w:rPr>
                                      <w:b/>
                                    </w:rPr>
                                  </w:pPr>
                                  <w:r w:rsidRPr="00253A34">
                                    <w:rPr>
                                      <w:b/>
                                    </w:rPr>
                                    <w:t xml:space="preserve">10h        </w:t>
                                  </w:r>
                                </w:p>
                              </w:tc>
                            </w:tr>
                            <w:tr w:rsidR="000C7738" w:rsidTr="00C126B2">
                              <w:tc>
                                <w:tcPr>
                                  <w:tcW w:w="3060" w:type="dxa"/>
                                </w:tcPr>
                                <w:p w:rsidR="000C7738" w:rsidRDefault="000C7738" w:rsidP="00C126B2">
                                  <w:pPr>
                                    <w:spacing w:line="276" w:lineRule="auto"/>
                                    <w:rPr>
                                      <w:b/>
                                      <w:color w:val="C00000"/>
                                    </w:rPr>
                                  </w:pPr>
                                  <w:r>
                                    <w:rPr>
                                      <w:b/>
                                    </w:rPr>
                                    <w:t>Encadrement stage et a</w:t>
                                  </w:r>
                                  <w:r w:rsidRPr="00F807B2">
                                    <w:rPr>
                                      <w:b/>
                                    </w:rPr>
                                    <w:t>nalyse</w:t>
                                  </w:r>
                                  <w:r>
                                    <w:rPr>
                                      <w:b/>
                                    </w:rPr>
                                    <w:t xml:space="preserve">  d</w:t>
                                  </w:r>
                                  <w:r w:rsidRPr="00FD378D">
                                    <w:rPr>
                                      <w:b/>
                                    </w:rPr>
                                    <w:t>es pratiques de terrain</w:t>
                                  </w:r>
                                  <w:r w:rsidRPr="00F807B2">
                                    <w:rPr>
                                      <w:b/>
                                    </w:rPr>
                                    <w:t xml:space="preserve">    </w:t>
                                  </w:r>
                                  <w:r>
                                    <w:rPr>
                                      <w:b/>
                                    </w:rPr>
                                    <w:t xml:space="preserve">                  </w:t>
                                  </w:r>
                                </w:p>
                              </w:tc>
                              <w:tc>
                                <w:tcPr>
                                  <w:tcW w:w="558" w:type="dxa"/>
                                </w:tcPr>
                                <w:p w:rsidR="000C7738" w:rsidRPr="00253A34" w:rsidRDefault="000C7738" w:rsidP="00C126B2">
                                  <w:pPr>
                                    <w:rPr>
                                      <w:b/>
                                    </w:rPr>
                                  </w:pPr>
                                  <w:r w:rsidRPr="00253A34">
                                    <w:rPr>
                                      <w:b/>
                                    </w:rPr>
                                    <w:t>40h</w:t>
                                  </w:r>
                                </w:p>
                              </w:tc>
                            </w:tr>
                            <w:tr w:rsidR="000C7738" w:rsidTr="00C126B2">
                              <w:tc>
                                <w:tcPr>
                                  <w:tcW w:w="3060" w:type="dxa"/>
                                </w:tcPr>
                                <w:p w:rsidR="000C7738" w:rsidRDefault="0012439D" w:rsidP="00C126B2">
                                  <w:pPr>
                                    <w:spacing w:line="276" w:lineRule="auto"/>
                                    <w:rPr>
                                      <w:b/>
                                      <w:color w:val="C00000"/>
                                    </w:rPr>
                                  </w:pPr>
                                  <w:r w:rsidRPr="0012439D">
                                    <w:rPr>
                                      <w:b/>
                                    </w:rPr>
                                    <w:t>encadrement de l’épreuve intégrée</w:t>
                                  </w:r>
                                </w:p>
                              </w:tc>
                              <w:tc>
                                <w:tcPr>
                                  <w:tcW w:w="558" w:type="dxa"/>
                                </w:tcPr>
                                <w:p w:rsidR="000C7738" w:rsidRPr="00253A34" w:rsidRDefault="000C7738" w:rsidP="00C126B2">
                                  <w:pPr>
                                    <w:rPr>
                                      <w:b/>
                                    </w:rPr>
                                  </w:pPr>
                                  <w:r w:rsidRPr="00253A34">
                                    <w:rPr>
                                      <w:b/>
                                    </w:rPr>
                                    <w:t xml:space="preserve"> 8h                                                                                               </w:t>
                                  </w:r>
                                </w:p>
                              </w:tc>
                            </w:tr>
                          </w:tbl>
                          <w:p w:rsidR="000C7738" w:rsidRDefault="000C77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 o:spid="_x0000_s1031" type="#_x0000_t202" style="position:absolute;margin-left:-.3pt;margin-top:-2.15pt;width:183pt;height:61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" fillcolor="white [3201]" stroked="f" strokeweight=".5pt">
                <v:textbox>
                  <w:txbxContent>
                    <w:tbl>
                      <w:tblPr>
                        <w:tblStyle w:val="Grilledutableau"/>
                        <w:tblW w:w="0" w:type="auto"/>
                        <w:tblLook w:val="04A0" w:firstRow="1" w:lastRow="0" w:firstColumn="1" w:lastColumn="0" w:noHBand="0" w:noVBand="1"/>
                      </w:tblPr>
                      <w:tblGrid>
                        <w:gridCol w:w="3019"/>
                        <w:gridCol w:w="558"/>
                      </w:tblGrid>
                      <w:tr w:rsidR="000C7738" w:rsidTr="00C126B2">
                        <w:tc>
                          <w:tcPr>
                            <w:tcW w:w="3060" w:type="dxa"/>
                            <w:tcBorders>
                              <w:bottom w:val="single" w:sz="4" w:space="0" w:color="auto"/>
                              <w:right w:val="nil"/>
                            </w:tcBorders>
                          </w:tcPr>
                          <w:p w:rsidR="000C7738" w:rsidRPr="006C4762" w:rsidRDefault="000C7738" w:rsidP="00C126B2">
                            <w:pPr>
                              <w:spacing w:line="360" w:lineRule="auto"/>
                              <w:rPr>
                                <w:b/>
                                <w:color w:val="C00000"/>
                                <w:sz w:val="24"/>
                                <w:szCs w:val="24"/>
                              </w:rPr>
                            </w:pPr>
                            <w:r w:rsidRPr="006C4762">
                              <w:rPr>
                                <w:b/>
                                <w:color w:val="C00000"/>
                                <w:sz w:val="24"/>
                                <w:szCs w:val="24"/>
                              </w:rPr>
                              <w:t>Programme (210 heures)</w:t>
                            </w:r>
                          </w:p>
                        </w:tc>
                        <w:tc>
                          <w:tcPr>
                            <w:tcW w:w="558" w:type="dxa"/>
                            <w:tcBorders>
                              <w:left w:val="nil"/>
                              <w:bottom w:val="single" w:sz="4" w:space="0" w:color="auto"/>
                            </w:tcBorders>
                          </w:tcPr>
                          <w:p w:rsidR="000C7738" w:rsidRDefault="000C7738" w:rsidP="00C126B2">
                            <w:pPr>
                              <w:rPr>
                                <w:b/>
                                <w:color w:val="C00000"/>
                              </w:rPr>
                            </w:pPr>
                          </w:p>
                        </w:tc>
                      </w:tr>
                      <w:tr w:rsidR="000C7738" w:rsidTr="00C126B2">
                        <w:tc>
                          <w:tcPr>
                            <w:tcW w:w="3060" w:type="dxa"/>
                            <w:tcBorders>
                              <w:right w:val="nil"/>
                            </w:tcBorders>
                          </w:tcPr>
                          <w:p w:rsidR="000C7738" w:rsidRDefault="000C7738" w:rsidP="00C126B2">
                            <w:pPr>
                              <w:spacing w:line="360" w:lineRule="auto"/>
                              <w:rPr>
                                <w:b/>
                                <w:color w:val="C00000"/>
                              </w:rPr>
                            </w:pPr>
                            <w:r w:rsidRPr="00F247CF">
                              <w:rPr>
                                <w:b/>
                              </w:rPr>
                              <w:t>Etablir un projet d’accueil :</w:t>
                            </w:r>
                          </w:p>
                        </w:tc>
                        <w:tc>
                          <w:tcPr>
                            <w:tcW w:w="558" w:type="dxa"/>
                            <w:tcBorders>
                              <w:left w:val="nil"/>
                            </w:tcBorders>
                          </w:tcPr>
                          <w:p w:rsidR="000C7738" w:rsidRDefault="000C7738" w:rsidP="00C126B2">
                            <w:pPr>
                              <w:rPr>
                                <w:b/>
                                <w:color w:val="C00000"/>
                              </w:rPr>
                            </w:pP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Analyse des motivations        </w:t>
                            </w:r>
                          </w:p>
                        </w:tc>
                        <w:tc>
                          <w:tcPr>
                            <w:tcW w:w="558" w:type="dxa"/>
                          </w:tcPr>
                          <w:p w:rsidR="000C7738" w:rsidRPr="00253A34" w:rsidRDefault="000C7738" w:rsidP="00C126B2">
                            <w:pPr>
                              <w:rPr>
                                <w:b/>
                              </w:rPr>
                            </w:pPr>
                            <w:r w:rsidRPr="00253A34">
                              <w:rPr>
                                <w:b/>
                              </w:rPr>
                              <w:t>12h</w:t>
                            </w: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Les espaces d’accueil              </w:t>
                            </w:r>
                          </w:p>
                        </w:tc>
                        <w:tc>
                          <w:tcPr>
                            <w:tcW w:w="558" w:type="dxa"/>
                          </w:tcPr>
                          <w:p w:rsidR="000C7738" w:rsidRPr="00253A34" w:rsidRDefault="000C7738" w:rsidP="00C126B2">
                            <w:pPr>
                              <w:rPr>
                                <w:b/>
                              </w:rPr>
                            </w:pPr>
                            <w:r w:rsidRPr="00253A34">
                              <w:rPr>
                                <w:b/>
                              </w:rPr>
                              <w:t>10h</w:t>
                            </w: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Soins – santé                            </w:t>
                            </w:r>
                          </w:p>
                        </w:tc>
                        <w:tc>
                          <w:tcPr>
                            <w:tcW w:w="558" w:type="dxa"/>
                          </w:tcPr>
                          <w:p w:rsidR="000C7738" w:rsidRPr="00253A34" w:rsidRDefault="000C7738" w:rsidP="00C126B2">
                            <w:pPr>
                              <w:rPr>
                                <w:b/>
                              </w:rPr>
                            </w:pPr>
                            <w:r w:rsidRPr="00253A34">
                              <w:rPr>
                                <w:b/>
                              </w:rPr>
                              <w:t>14h</w:t>
                            </w:r>
                          </w:p>
                        </w:tc>
                      </w:tr>
                      <w:tr w:rsidR="000C7738" w:rsidTr="00C126B2">
                        <w:tc>
                          <w:tcPr>
                            <w:tcW w:w="3060" w:type="dxa"/>
                          </w:tcPr>
                          <w:p w:rsidR="000C7738" w:rsidRDefault="000C7738" w:rsidP="00C126B2">
                            <w:pPr>
                              <w:spacing w:line="276" w:lineRule="auto"/>
                              <w:rPr>
                                <w:b/>
                                <w:color w:val="C00000"/>
                              </w:rPr>
                            </w:pPr>
                            <w:r w:rsidRPr="00F247CF">
                              <w:rPr>
                                <w:b/>
                                <w:color w:val="C00000"/>
                              </w:rPr>
                              <w:t>L’alimentation</w:t>
                            </w:r>
                          </w:p>
                        </w:tc>
                        <w:tc>
                          <w:tcPr>
                            <w:tcW w:w="558" w:type="dxa"/>
                          </w:tcPr>
                          <w:p w:rsidR="000C7738" w:rsidRPr="00253A34" w:rsidRDefault="000C7738" w:rsidP="00C126B2">
                            <w:pPr>
                              <w:rPr>
                                <w:b/>
                              </w:rPr>
                            </w:pPr>
                            <w:r w:rsidRPr="00253A34">
                              <w:rPr>
                                <w:b/>
                              </w:rPr>
                              <w:t>14h</w:t>
                            </w: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L’épanouissement affectif, cognitif, psychologique, social de l’enfant                                      </w:t>
                            </w:r>
                          </w:p>
                        </w:tc>
                        <w:tc>
                          <w:tcPr>
                            <w:tcW w:w="558" w:type="dxa"/>
                          </w:tcPr>
                          <w:p w:rsidR="000C7738" w:rsidRPr="00253A34" w:rsidRDefault="000C7738" w:rsidP="00C126B2">
                            <w:pPr>
                              <w:rPr>
                                <w:b/>
                              </w:rPr>
                            </w:pPr>
                            <w:r w:rsidRPr="00253A34">
                              <w:rPr>
                                <w:b/>
                              </w:rPr>
                              <w:t>24h</w:t>
                            </w:r>
                          </w:p>
                        </w:tc>
                      </w:tr>
                      <w:tr w:rsidR="000C7738" w:rsidTr="00C126B2">
                        <w:tc>
                          <w:tcPr>
                            <w:tcW w:w="3060" w:type="dxa"/>
                          </w:tcPr>
                          <w:p w:rsidR="000C7738" w:rsidRDefault="000C7738" w:rsidP="00C126B2">
                            <w:pPr>
                              <w:spacing w:line="276" w:lineRule="auto"/>
                              <w:rPr>
                                <w:b/>
                                <w:color w:val="C00000"/>
                              </w:rPr>
                            </w:pPr>
                            <w:r w:rsidRPr="00F247CF">
                              <w:rPr>
                                <w:b/>
                                <w:color w:val="C00000"/>
                              </w:rPr>
                              <w:t>Le projet éducatif le code de qualité de l’ONE et relations avec parents pour structure familiale et travailleur milieu collectif</w:t>
                            </w:r>
                          </w:p>
                        </w:tc>
                        <w:tc>
                          <w:tcPr>
                            <w:tcW w:w="558" w:type="dxa"/>
                          </w:tcPr>
                          <w:p w:rsidR="000C7738" w:rsidRPr="00253A34" w:rsidRDefault="000C7738" w:rsidP="00C126B2">
                            <w:pPr>
                              <w:rPr>
                                <w:b/>
                              </w:rPr>
                            </w:pPr>
                            <w:r w:rsidRPr="00253A34">
                              <w:rPr>
                                <w:b/>
                              </w:rPr>
                              <w:t>16h</w:t>
                            </w:r>
                            <w:r w:rsidRPr="00253A34">
                              <w:t xml:space="preserve">                                               </w:t>
                            </w:r>
                          </w:p>
                        </w:tc>
                      </w:tr>
                      <w:tr w:rsidR="000C7738" w:rsidTr="00C126B2">
                        <w:tc>
                          <w:tcPr>
                            <w:tcW w:w="3060" w:type="dxa"/>
                          </w:tcPr>
                          <w:p w:rsidR="000C7738" w:rsidRDefault="00A24CDF" w:rsidP="00B31F26">
                            <w:pPr>
                              <w:spacing w:line="276" w:lineRule="auto"/>
                              <w:rPr>
                                <w:b/>
                                <w:color w:val="C00000"/>
                              </w:rPr>
                            </w:pPr>
                            <w:r>
                              <w:rPr>
                                <w:b/>
                                <w:color w:val="C00000"/>
                              </w:rPr>
                              <w:t>La</w:t>
                            </w:r>
                            <w:r w:rsidR="000C7738" w:rsidRPr="00F247CF">
                              <w:rPr>
                                <w:b/>
                                <w:color w:val="C00000"/>
                              </w:rPr>
                              <w:t xml:space="preserve"> maltraitance                                  </w:t>
                            </w:r>
                          </w:p>
                        </w:tc>
                        <w:tc>
                          <w:tcPr>
                            <w:tcW w:w="558" w:type="dxa"/>
                          </w:tcPr>
                          <w:p w:rsidR="000C7738" w:rsidRPr="00253A34" w:rsidRDefault="000C7738" w:rsidP="00C126B2">
                            <w:pPr>
                              <w:rPr>
                                <w:b/>
                              </w:rPr>
                            </w:pPr>
                            <w:r w:rsidRPr="00253A34">
                              <w:rPr>
                                <w:b/>
                              </w:rPr>
                              <w:t xml:space="preserve"> 4h</w:t>
                            </w:r>
                          </w:p>
                        </w:tc>
                      </w:tr>
                      <w:tr w:rsidR="000C7738" w:rsidTr="00C126B2">
                        <w:tc>
                          <w:tcPr>
                            <w:tcW w:w="3060" w:type="dxa"/>
                            <w:tcBorders>
                              <w:bottom w:val="single" w:sz="4" w:space="0" w:color="auto"/>
                            </w:tcBorders>
                          </w:tcPr>
                          <w:p w:rsidR="000C7738" w:rsidRDefault="000C7738" w:rsidP="00C126B2">
                            <w:pPr>
                              <w:spacing w:line="276" w:lineRule="auto"/>
                              <w:rPr>
                                <w:b/>
                                <w:color w:val="C00000"/>
                              </w:rPr>
                            </w:pPr>
                            <w:r w:rsidRPr="00F247CF">
                              <w:rPr>
                                <w:b/>
                                <w:color w:val="C00000"/>
                              </w:rPr>
                              <w:t xml:space="preserve">1ers soins et secourisme        </w:t>
                            </w:r>
                          </w:p>
                        </w:tc>
                        <w:tc>
                          <w:tcPr>
                            <w:tcW w:w="558" w:type="dxa"/>
                            <w:tcBorders>
                              <w:bottom w:val="single" w:sz="4" w:space="0" w:color="auto"/>
                            </w:tcBorders>
                          </w:tcPr>
                          <w:p w:rsidR="000C7738" w:rsidRPr="00253A34" w:rsidRDefault="000C7738" w:rsidP="00C126B2">
                            <w:pPr>
                              <w:rPr>
                                <w:b/>
                              </w:rPr>
                            </w:pPr>
                            <w:r w:rsidRPr="00253A34">
                              <w:rPr>
                                <w:b/>
                              </w:rPr>
                              <w:t>28h</w:t>
                            </w:r>
                          </w:p>
                        </w:tc>
                      </w:tr>
                      <w:tr w:rsidR="000C7738" w:rsidTr="00E87F42">
                        <w:trPr>
                          <w:trHeight w:val="1502"/>
                        </w:trPr>
                        <w:tc>
                          <w:tcPr>
                            <w:tcW w:w="3060" w:type="dxa"/>
                            <w:tcBorders>
                              <w:right w:val="nil"/>
                            </w:tcBorders>
                          </w:tcPr>
                          <w:p w:rsidR="000C7738" w:rsidRPr="00F807B2" w:rsidRDefault="000C7738" w:rsidP="00C126B2">
                            <w:pPr>
                              <w:rPr>
                                <w:b/>
                                <w:sz w:val="24"/>
                                <w:szCs w:val="24"/>
                              </w:rPr>
                            </w:pPr>
                            <w:r w:rsidRPr="00F807B2">
                              <w:rPr>
                                <w:b/>
                                <w:sz w:val="24"/>
                                <w:szCs w:val="24"/>
                              </w:rPr>
                              <w:t>Gérer la responsabilité -assurances et gérer l’accueil du point de vue administratif, financier, fiscal et social :</w:t>
                            </w:r>
                          </w:p>
                          <w:p w:rsidR="000C7738" w:rsidRDefault="000C7738" w:rsidP="00C126B2">
                            <w:pPr>
                              <w:rPr>
                                <w:b/>
                                <w:color w:val="C00000"/>
                              </w:rPr>
                            </w:pPr>
                          </w:p>
                        </w:tc>
                        <w:tc>
                          <w:tcPr>
                            <w:tcW w:w="558" w:type="dxa"/>
                            <w:tcBorders>
                              <w:left w:val="nil"/>
                            </w:tcBorders>
                          </w:tcPr>
                          <w:p w:rsidR="000C7738" w:rsidRDefault="000C7738" w:rsidP="00C126B2">
                            <w:pPr>
                              <w:rPr>
                                <w:b/>
                                <w:color w:val="C00000"/>
                              </w:rPr>
                            </w:pP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Gérer la responsabilité/ assurances                                  </w:t>
                            </w:r>
                          </w:p>
                        </w:tc>
                        <w:tc>
                          <w:tcPr>
                            <w:tcW w:w="558" w:type="dxa"/>
                          </w:tcPr>
                          <w:p w:rsidR="000C7738" w:rsidRPr="00253A34" w:rsidRDefault="000C7738" w:rsidP="00C126B2">
                            <w:pPr>
                              <w:rPr>
                                <w:b/>
                              </w:rPr>
                            </w:pPr>
                            <w:r w:rsidRPr="00253A34">
                              <w:rPr>
                                <w:b/>
                              </w:rPr>
                              <w:t xml:space="preserve"> 8h</w:t>
                            </w: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Gérer l’accueil du point de vue fiscal, financier                         </w:t>
                            </w:r>
                          </w:p>
                        </w:tc>
                        <w:tc>
                          <w:tcPr>
                            <w:tcW w:w="558" w:type="dxa"/>
                          </w:tcPr>
                          <w:p w:rsidR="000C7738" w:rsidRPr="00253A34" w:rsidRDefault="000C7738" w:rsidP="00C126B2">
                            <w:pPr>
                              <w:rPr>
                                <w:b/>
                              </w:rPr>
                            </w:pPr>
                            <w:r w:rsidRPr="00253A34">
                              <w:rPr>
                                <w:b/>
                              </w:rPr>
                              <w:t>12h</w:t>
                            </w:r>
                          </w:p>
                        </w:tc>
                      </w:tr>
                      <w:tr w:rsidR="000C7738" w:rsidTr="00C126B2">
                        <w:tc>
                          <w:tcPr>
                            <w:tcW w:w="3060" w:type="dxa"/>
                          </w:tcPr>
                          <w:p w:rsidR="000C7738" w:rsidRDefault="000C7738" w:rsidP="00C126B2">
                            <w:pPr>
                              <w:spacing w:line="276" w:lineRule="auto"/>
                              <w:rPr>
                                <w:b/>
                                <w:color w:val="C00000"/>
                              </w:rPr>
                            </w:pPr>
                            <w:r w:rsidRPr="00F247CF">
                              <w:rPr>
                                <w:b/>
                                <w:color w:val="C00000"/>
                              </w:rPr>
                              <w:t xml:space="preserve">Gérer l’accueil du point de vue administratif et social (pour accueillante conventionnée ou indépendante)                         </w:t>
                            </w:r>
                          </w:p>
                        </w:tc>
                        <w:tc>
                          <w:tcPr>
                            <w:tcW w:w="558" w:type="dxa"/>
                          </w:tcPr>
                          <w:p w:rsidR="000C7738" w:rsidRPr="00253A34" w:rsidRDefault="000C7738" w:rsidP="00C126B2">
                            <w:pPr>
                              <w:rPr>
                                <w:b/>
                              </w:rPr>
                            </w:pPr>
                            <w:r w:rsidRPr="00253A34">
                              <w:rPr>
                                <w:b/>
                              </w:rPr>
                              <w:t>10h</w:t>
                            </w:r>
                          </w:p>
                        </w:tc>
                      </w:tr>
                      <w:tr w:rsidR="000C7738" w:rsidTr="00C126B2">
                        <w:tc>
                          <w:tcPr>
                            <w:tcW w:w="3060" w:type="dxa"/>
                          </w:tcPr>
                          <w:p w:rsidR="000C7738" w:rsidRDefault="000C7738" w:rsidP="00C126B2">
                            <w:pPr>
                              <w:spacing w:line="276" w:lineRule="auto"/>
                              <w:rPr>
                                <w:b/>
                                <w:color w:val="C00000"/>
                              </w:rPr>
                            </w:pPr>
                            <w:r w:rsidRPr="00F247CF">
                              <w:rPr>
                                <w:b/>
                              </w:rPr>
                              <w:t xml:space="preserve">Se situer dans l’environnement  de la petite enfance                                </w:t>
                            </w:r>
                          </w:p>
                        </w:tc>
                        <w:tc>
                          <w:tcPr>
                            <w:tcW w:w="558" w:type="dxa"/>
                          </w:tcPr>
                          <w:p w:rsidR="000C7738" w:rsidRPr="00253A34" w:rsidRDefault="000C7738" w:rsidP="00C126B2">
                            <w:pPr>
                              <w:rPr>
                                <w:b/>
                              </w:rPr>
                            </w:pPr>
                            <w:r w:rsidRPr="00253A34">
                              <w:rPr>
                                <w:b/>
                              </w:rPr>
                              <w:t xml:space="preserve">10h        </w:t>
                            </w:r>
                          </w:p>
                        </w:tc>
                      </w:tr>
                      <w:tr w:rsidR="000C7738" w:rsidTr="00C126B2">
                        <w:tc>
                          <w:tcPr>
                            <w:tcW w:w="3060" w:type="dxa"/>
                          </w:tcPr>
                          <w:p w:rsidR="000C7738" w:rsidRDefault="000C7738" w:rsidP="00C126B2">
                            <w:pPr>
                              <w:spacing w:line="276" w:lineRule="auto"/>
                              <w:rPr>
                                <w:b/>
                                <w:color w:val="C00000"/>
                              </w:rPr>
                            </w:pPr>
                            <w:r>
                              <w:rPr>
                                <w:b/>
                              </w:rPr>
                              <w:t>Encadrement stage et a</w:t>
                            </w:r>
                            <w:r w:rsidRPr="00F807B2">
                              <w:rPr>
                                <w:b/>
                              </w:rPr>
                              <w:t>nalyse</w:t>
                            </w:r>
                            <w:r>
                              <w:rPr>
                                <w:b/>
                              </w:rPr>
                              <w:t xml:space="preserve">  d</w:t>
                            </w:r>
                            <w:r w:rsidRPr="00FD378D">
                              <w:rPr>
                                <w:b/>
                              </w:rPr>
                              <w:t>es pratiques de terrain</w:t>
                            </w:r>
                            <w:r w:rsidRPr="00F807B2">
                              <w:rPr>
                                <w:b/>
                              </w:rPr>
                              <w:t xml:space="preserve">    </w:t>
                            </w:r>
                            <w:r>
                              <w:rPr>
                                <w:b/>
                              </w:rPr>
                              <w:t xml:space="preserve">                  </w:t>
                            </w:r>
                          </w:p>
                        </w:tc>
                        <w:tc>
                          <w:tcPr>
                            <w:tcW w:w="558" w:type="dxa"/>
                          </w:tcPr>
                          <w:p w:rsidR="000C7738" w:rsidRPr="00253A34" w:rsidRDefault="000C7738" w:rsidP="00C126B2">
                            <w:pPr>
                              <w:rPr>
                                <w:b/>
                              </w:rPr>
                            </w:pPr>
                            <w:r w:rsidRPr="00253A34">
                              <w:rPr>
                                <w:b/>
                              </w:rPr>
                              <w:t>40h</w:t>
                            </w:r>
                          </w:p>
                        </w:tc>
                      </w:tr>
                      <w:tr w:rsidR="000C7738" w:rsidTr="00C126B2">
                        <w:tc>
                          <w:tcPr>
                            <w:tcW w:w="3060" w:type="dxa"/>
                          </w:tcPr>
                          <w:p w:rsidR="000C7738" w:rsidRDefault="0012439D" w:rsidP="00C126B2">
                            <w:pPr>
                              <w:spacing w:line="276" w:lineRule="auto"/>
                              <w:rPr>
                                <w:b/>
                                <w:color w:val="C00000"/>
                              </w:rPr>
                            </w:pPr>
                            <w:r w:rsidRPr="0012439D">
                              <w:rPr>
                                <w:b/>
                              </w:rPr>
                              <w:t>encadrement de l’épreuve intégrée</w:t>
                            </w:r>
                          </w:p>
                        </w:tc>
                        <w:tc>
                          <w:tcPr>
                            <w:tcW w:w="558" w:type="dxa"/>
                          </w:tcPr>
                          <w:p w:rsidR="000C7738" w:rsidRPr="00253A34" w:rsidRDefault="000C7738" w:rsidP="00C126B2">
                            <w:pPr>
                              <w:rPr>
                                <w:b/>
                              </w:rPr>
                            </w:pPr>
                            <w:r w:rsidRPr="00253A34">
                              <w:rPr>
                                <w:b/>
                              </w:rPr>
                              <w:t xml:space="preserve"> 8h                                                                                               </w:t>
                            </w:r>
                          </w:p>
                        </w:tc>
                      </w:tr>
                    </w:tbl>
                    <w:p w:rsidR="000C7738" w:rsidRDefault="000C7738"/>
                  </w:txbxContent>
                </v:textbox>
              </v:shape>
            </w:pict>
          </mc:Fallback>
        </mc:AlternateContent>
      </w:r>
    </w:p>
    <w:p w:rsidR="00565DDB" w:rsidRDefault="00565DDB"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D02D5E" w:rsidP="00EE126B">
      <w:pPr>
        <w:rPr>
          <w:b/>
          <w:color w:val="C00000"/>
          <w:sz w:val="24"/>
          <w:szCs w:val="24"/>
          <w:u w:val="single"/>
        </w:rPr>
      </w:pPr>
      <w:r w:rsidRPr="007214BB">
        <w:rPr>
          <w:b/>
          <w:noProof/>
          <w:lang w:val="fr-FR" w:eastAsia="fr-FR"/>
        </w:rPr>
        <w:drawing>
          <wp:anchor distT="0" distB="0" distL="114300" distR="114300" simplePos="0" relativeHeight="251700224" behindDoc="0" locked="0" layoutInCell="1" allowOverlap="1" wp14:anchorId="7112DA83" wp14:editId="7B55BFDC">
            <wp:simplePos x="0" y="0"/>
            <wp:positionH relativeFrom="column">
              <wp:posOffset>2125980</wp:posOffset>
            </wp:positionH>
            <wp:positionV relativeFrom="paragraph">
              <wp:posOffset>72390</wp:posOffset>
            </wp:positionV>
            <wp:extent cx="2407285" cy="1600200"/>
            <wp:effectExtent l="0" t="0" r="0" b="0"/>
            <wp:wrapNone/>
            <wp:docPr id="30" name="Image 30" descr="http://img.pagesdor.be/mysite/media/76/98/1/e48994d0-434f-4a52-ad62-e9c236a24830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pagesdor.be/mysite/media/76/98/1/e48994d0-434f-4a52-ad62-e9c236a24830_LAR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7285" cy="16002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b/>
          <w:noProof/>
          <w:color w:val="C00000"/>
          <w:sz w:val="24"/>
          <w:szCs w:val="24"/>
          <w:u w:val="single"/>
          <w:lang w:val="fr-FR" w:eastAsia="fr-FR"/>
        </w:rPr>
        <w:drawing>
          <wp:anchor distT="0" distB="0" distL="114300" distR="114300" simplePos="0" relativeHeight="251701248" behindDoc="0" locked="0" layoutInCell="1" allowOverlap="1" wp14:anchorId="1B838C40" wp14:editId="20A83C02">
            <wp:simplePos x="0" y="0"/>
            <wp:positionH relativeFrom="column">
              <wp:posOffset>-32385</wp:posOffset>
            </wp:positionH>
            <wp:positionV relativeFrom="paragraph">
              <wp:posOffset>73025</wp:posOffset>
            </wp:positionV>
            <wp:extent cx="2160270" cy="1619885"/>
            <wp:effectExtent l="0" t="0" r="0" b="0"/>
            <wp:wrapNone/>
            <wp:docPr id="26" name="Image 26" descr="C:\Users\hp\AppData\Local\Microsoft\Windows\Temporary Internet Files\Content.Outlook\Z20O2WU3\photo centre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Temporary Internet Files\Content.Outlook\Z20O2WU3\photo centre 0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270" cy="161988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Default="000C7738" w:rsidP="00EE126B">
      <w:pPr>
        <w:rPr>
          <w:b/>
          <w:color w:val="C00000"/>
          <w:sz w:val="24"/>
          <w:szCs w:val="24"/>
          <w:u w:val="single"/>
        </w:rPr>
      </w:pPr>
    </w:p>
    <w:p w:rsidR="000C7738" w:rsidRPr="002252C0" w:rsidRDefault="000C7738" w:rsidP="000C7738">
      <w:pPr>
        <w:spacing w:after="0" w:line="240" w:lineRule="auto"/>
        <w:ind w:right="-5663"/>
        <w:rPr>
          <w:b/>
          <w:color w:val="C00000"/>
          <w:sz w:val="28"/>
          <w:szCs w:val="28"/>
          <w:u w:val="single"/>
        </w:rPr>
      </w:pPr>
      <w:r w:rsidRPr="00F807B2">
        <w:rPr>
          <w:b/>
          <w:color w:val="C00000"/>
          <w:sz w:val="28"/>
          <w:szCs w:val="28"/>
          <w:u w:val="single"/>
        </w:rPr>
        <w:lastRenderedPageBreak/>
        <w:t>Stage obligatoire</w:t>
      </w:r>
      <w:r>
        <w:rPr>
          <w:b/>
          <w:color w:val="C00000"/>
          <w:sz w:val="28"/>
          <w:szCs w:val="28"/>
          <w:u w:val="single"/>
        </w:rPr>
        <w:t xml:space="preserve">             </w:t>
      </w:r>
      <w:r w:rsidRPr="0089632A">
        <w:rPr>
          <w:b/>
          <w:color w:val="C00000"/>
          <w:sz w:val="28"/>
          <w:szCs w:val="28"/>
          <w:u w:val="single"/>
        </w:rPr>
        <w:t xml:space="preserve"> </w:t>
      </w:r>
      <w:r w:rsidRPr="00900725">
        <w:rPr>
          <w:b/>
          <w:sz w:val="28"/>
          <w:szCs w:val="28"/>
          <w:u w:val="single"/>
        </w:rPr>
        <w:t>OUI</w:t>
      </w:r>
    </w:p>
    <w:p w:rsidR="000C7738" w:rsidRPr="00F807B2" w:rsidRDefault="000C7738" w:rsidP="000C7738">
      <w:pPr>
        <w:spacing w:after="0" w:line="240" w:lineRule="auto"/>
        <w:ind w:right="-5663"/>
        <w:rPr>
          <w:b/>
          <w:sz w:val="16"/>
          <w:szCs w:val="16"/>
        </w:rPr>
      </w:pPr>
    </w:p>
    <w:p w:rsidR="000C7738" w:rsidRPr="00F807B2" w:rsidRDefault="000C7738" w:rsidP="00AE6B15">
      <w:pPr>
        <w:spacing w:line="240" w:lineRule="auto"/>
        <w:rPr>
          <w:sz w:val="24"/>
        </w:rPr>
      </w:pPr>
      <w:r w:rsidRPr="00F807B2">
        <w:rPr>
          <w:sz w:val="24"/>
        </w:rPr>
        <w:t>Stage d’immersion dans un milieu d’accueil de la petite enfance agréé par l’ONE :</w:t>
      </w:r>
      <w:r w:rsidR="0086224F">
        <w:rPr>
          <w:sz w:val="24"/>
        </w:rPr>
        <w:t xml:space="preserve">      </w:t>
      </w:r>
      <w:r>
        <w:rPr>
          <w:sz w:val="24"/>
        </w:rPr>
        <w:t xml:space="preserve">   </w:t>
      </w:r>
      <w:r w:rsidRPr="00F807B2">
        <w:rPr>
          <w:sz w:val="24"/>
        </w:rPr>
        <w:t xml:space="preserve"> </w:t>
      </w:r>
      <w:r w:rsidRPr="0086224F">
        <w:rPr>
          <w:b/>
          <w:sz w:val="24"/>
        </w:rPr>
        <w:t>3 semaines</w:t>
      </w:r>
      <w:r w:rsidRPr="00F807B2">
        <w:rPr>
          <w:sz w:val="24"/>
        </w:rPr>
        <w:t xml:space="preserve"> </w:t>
      </w:r>
    </w:p>
    <w:p w:rsidR="000C7738" w:rsidRPr="00F807B2" w:rsidRDefault="000C7738" w:rsidP="000C7738">
      <w:pPr>
        <w:rPr>
          <w:b/>
          <w:sz w:val="24"/>
        </w:rPr>
      </w:pPr>
      <w:r w:rsidRPr="00F807B2">
        <w:rPr>
          <w:b/>
          <w:sz w:val="24"/>
        </w:rPr>
        <w:t>Sont considérées comme heures de stages :</w:t>
      </w:r>
    </w:p>
    <w:p w:rsidR="000C7738" w:rsidRDefault="000C7738" w:rsidP="00AE6B15">
      <w:pPr>
        <w:spacing w:after="0" w:line="240" w:lineRule="auto"/>
        <w:rPr>
          <w:sz w:val="24"/>
        </w:rPr>
      </w:pPr>
      <w:r w:rsidRPr="0086224F">
        <w:rPr>
          <w:b/>
          <w:sz w:val="24"/>
          <w:u w:val="single"/>
        </w:rPr>
        <w:t>Convention de stage :</w:t>
      </w:r>
      <w:r w:rsidRPr="00F807B2">
        <w:rPr>
          <w:sz w:val="24"/>
        </w:rPr>
        <w:t xml:space="preserve"> </w:t>
      </w:r>
      <w:r>
        <w:rPr>
          <w:sz w:val="24"/>
        </w:rPr>
        <w:t xml:space="preserve">                </w:t>
      </w:r>
      <w:r w:rsidRPr="00F807B2">
        <w:rPr>
          <w:sz w:val="24"/>
        </w:rPr>
        <w:t>voir a</w:t>
      </w:r>
      <w:r w:rsidR="00D02D99">
        <w:rPr>
          <w:sz w:val="24"/>
        </w:rPr>
        <w:t>vec les délégué</w:t>
      </w:r>
      <w:r>
        <w:rPr>
          <w:sz w:val="24"/>
        </w:rPr>
        <w:t xml:space="preserve">s à la tutelle  </w:t>
      </w:r>
      <w:r w:rsidRPr="00F807B2">
        <w:rPr>
          <w:sz w:val="24"/>
        </w:rPr>
        <w:t>063/22.48.24</w:t>
      </w:r>
      <w:r>
        <w:rPr>
          <w:sz w:val="24"/>
        </w:rPr>
        <w:t xml:space="preserve"> (Arlon)</w:t>
      </w:r>
    </w:p>
    <w:p w:rsidR="000C7738" w:rsidRDefault="000C7738" w:rsidP="00AE6B15">
      <w:pPr>
        <w:spacing w:after="0" w:line="240" w:lineRule="auto"/>
        <w:rPr>
          <w:sz w:val="24"/>
        </w:rPr>
      </w:pPr>
      <w:r>
        <w:rPr>
          <w:sz w:val="24"/>
        </w:rPr>
        <w:t>061/23.95.01 (Libramont)</w:t>
      </w:r>
    </w:p>
    <w:p w:rsidR="000C7738" w:rsidRPr="00F807B2" w:rsidRDefault="000C7738" w:rsidP="000C7738">
      <w:pPr>
        <w:spacing w:after="0"/>
        <w:rPr>
          <w:sz w:val="24"/>
        </w:rPr>
      </w:pPr>
    </w:p>
    <w:p w:rsidR="000C7738" w:rsidRDefault="000C7738" w:rsidP="00AE6B15">
      <w:pPr>
        <w:spacing w:line="240" w:lineRule="auto"/>
        <w:rPr>
          <w:sz w:val="24"/>
        </w:rPr>
      </w:pPr>
      <w:r w:rsidRPr="0086224F">
        <w:rPr>
          <w:b/>
          <w:sz w:val="24"/>
          <w:u w:val="single"/>
        </w:rPr>
        <w:t>Contrat de travail ou assimilé</w:t>
      </w:r>
      <w:r>
        <w:rPr>
          <w:sz w:val="24"/>
          <w:u w:val="single"/>
        </w:rPr>
        <w:t> </w:t>
      </w:r>
      <w:proofErr w:type="gramStart"/>
      <w:r w:rsidRPr="0086224F">
        <w:rPr>
          <w:b/>
          <w:sz w:val="24"/>
        </w:rPr>
        <w:t>:</w:t>
      </w:r>
      <w:r>
        <w:rPr>
          <w:sz w:val="24"/>
        </w:rPr>
        <w:t xml:space="preserve"> </w:t>
      </w:r>
      <w:r w:rsidRPr="00F807B2">
        <w:rPr>
          <w:sz w:val="24"/>
        </w:rPr>
        <w:t xml:space="preserve"> voir</w:t>
      </w:r>
      <w:proofErr w:type="gramEnd"/>
      <w:r w:rsidRPr="00F807B2">
        <w:rPr>
          <w:sz w:val="24"/>
        </w:rPr>
        <w:t xml:space="preserve"> norme IFAPME, a</w:t>
      </w:r>
      <w:r w:rsidR="00D02D99">
        <w:rPr>
          <w:sz w:val="24"/>
        </w:rPr>
        <w:t>vec les délégué</w:t>
      </w:r>
      <w:r>
        <w:rPr>
          <w:sz w:val="24"/>
        </w:rPr>
        <w:t xml:space="preserve">s à la tutelle  </w:t>
      </w:r>
    </w:p>
    <w:p w:rsidR="000C7738" w:rsidRDefault="000C7738" w:rsidP="000C7738">
      <w:pPr>
        <w:rPr>
          <w:sz w:val="24"/>
        </w:rPr>
      </w:pPr>
      <w:r w:rsidRPr="0086224F">
        <w:rPr>
          <w:b/>
          <w:sz w:val="24"/>
          <w:u w:val="single"/>
        </w:rPr>
        <w:t>Stage bénévole </w:t>
      </w:r>
      <w:r w:rsidRPr="0086224F">
        <w:rPr>
          <w:b/>
          <w:sz w:val="24"/>
        </w:rPr>
        <w:t>:</w:t>
      </w:r>
      <w:r>
        <w:rPr>
          <w:sz w:val="24"/>
        </w:rPr>
        <w:t xml:space="preserve">                           </w:t>
      </w:r>
      <w:r w:rsidRPr="00F807B2">
        <w:rPr>
          <w:sz w:val="24"/>
        </w:rPr>
        <w:t xml:space="preserve"> voir au secrétariat </w:t>
      </w:r>
    </w:p>
    <w:p w:rsidR="000C7738" w:rsidRDefault="000C7738" w:rsidP="00AE6B15">
      <w:pPr>
        <w:spacing w:line="240" w:lineRule="auto"/>
        <w:rPr>
          <w:sz w:val="24"/>
        </w:rPr>
      </w:pPr>
      <w:r w:rsidRPr="0086224F">
        <w:rPr>
          <w:b/>
          <w:sz w:val="24"/>
          <w:u w:val="single"/>
        </w:rPr>
        <w:t>Attestation d’expérience</w:t>
      </w:r>
      <w:r w:rsidRPr="0086224F">
        <w:rPr>
          <w:b/>
          <w:sz w:val="24"/>
        </w:rPr>
        <w:t xml:space="preserve"> </w:t>
      </w:r>
      <w:r w:rsidRPr="0086224F">
        <w:rPr>
          <w:b/>
          <w:sz w:val="24"/>
          <w:u w:val="single"/>
        </w:rPr>
        <w:t>d’encadrement d’enfants</w:t>
      </w:r>
      <w:r w:rsidRPr="00F807B2">
        <w:rPr>
          <w:sz w:val="24"/>
        </w:rPr>
        <w:t xml:space="preserve"> de min. 3 se</w:t>
      </w:r>
      <w:r>
        <w:rPr>
          <w:sz w:val="24"/>
        </w:rPr>
        <w:t xml:space="preserve">maines dans le milieu concerné </w:t>
      </w:r>
      <w:r w:rsidRPr="00F807B2">
        <w:rPr>
          <w:sz w:val="24"/>
        </w:rPr>
        <w:t>ayant été réalisée dans les 3 années précédant le début de la formation</w:t>
      </w:r>
      <w:r>
        <w:rPr>
          <w:sz w:val="24"/>
        </w:rPr>
        <w:t>.</w:t>
      </w:r>
    </w:p>
    <w:p w:rsidR="00AE6B15" w:rsidRDefault="00AE6B15" w:rsidP="00AE6B15">
      <w:pPr>
        <w:spacing w:line="240" w:lineRule="auto"/>
        <w:rPr>
          <w:sz w:val="24"/>
        </w:rPr>
      </w:pPr>
    </w:p>
    <w:p w:rsidR="005F1EF0" w:rsidRDefault="005F1EF0" w:rsidP="00AE6B15">
      <w:pPr>
        <w:spacing w:after="0"/>
        <w:rPr>
          <w:b/>
          <w:color w:val="C00000"/>
          <w:sz w:val="24"/>
          <w:szCs w:val="24"/>
          <w:u w:val="single"/>
        </w:rPr>
      </w:pPr>
      <w:r>
        <w:rPr>
          <w:b/>
          <w:noProof/>
          <w:color w:val="C00000"/>
          <w:sz w:val="24"/>
          <w:szCs w:val="24"/>
          <w:u w:val="single"/>
          <w:lang w:val="fr-FR" w:eastAsia="fr-FR"/>
        </w:rPr>
        <mc:AlternateContent>
          <mc:Choice Requires="wps">
            <w:drawing>
              <wp:anchor distT="0" distB="0" distL="114300" distR="114300" simplePos="0" relativeHeight="251699200" behindDoc="0" locked="0" layoutInCell="1" allowOverlap="1" wp14:anchorId="0416EEE5" wp14:editId="7ED78574">
                <wp:simplePos x="0" y="0"/>
                <wp:positionH relativeFrom="column">
                  <wp:posOffset>-62230</wp:posOffset>
                </wp:positionH>
                <wp:positionV relativeFrom="paragraph">
                  <wp:posOffset>161925</wp:posOffset>
                </wp:positionV>
                <wp:extent cx="2305050" cy="19526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2305050" cy="1952625"/>
                        </a:xfrm>
                        <a:prstGeom prst="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4.9pt;margin-top:12.75pt;width:181.5pt;height:153.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" filled="f" strokecolor="#c00000" strokeweight="1pt"/>
            </w:pict>
          </mc:Fallback>
        </mc:AlternateContent>
      </w:r>
    </w:p>
    <w:p w:rsidR="00AE6B15" w:rsidRPr="00C36DE5" w:rsidRDefault="00AE6B15" w:rsidP="00AE6B15">
      <w:pPr>
        <w:spacing w:after="0"/>
        <w:rPr>
          <w:b/>
          <w:color w:val="C00000"/>
          <w:sz w:val="24"/>
          <w:szCs w:val="24"/>
          <w:u w:val="single"/>
        </w:rPr>
      </w:pPr>
      <w:r w:rsidRPr="00C36DE5">
        <w:rPr>
          <w:b/>
          <w:color w:val="C00000"/>
          <w:sz w:val="24"/>
          <w:szCs w:val="24"/>
          <w:u w:val="single"/>
        </w:rPr>
        <w:t>Lors de l’inscription, veuillez-vous munir des documents suivants :</w:t>
      </w:r>
    </w:p>
    <w:p w:rsidR="00AE6B15" w:rsidRPr="007214BB" w:rsidRDefault="00AE6B15" w:rsidP="00AE6B15">
      <w:pPr>
        <w:pStyle w:val="Paragraphedeliste"/>
        <w:numPr>
          <w:ilvl w:val="0"/>
          <w:numId w:val="9"/>
        </w:numPr>
        <w:spacing w:after="0" w:line="240" w:lineRule="auto"/>
      </w:pPr>
      <w:r w:rsidRPr="007214BB">
        <w:t>Photocopie du diplôme requis.</w:t>
      </w:r>
    </w:p>
    <w:p w:rsidR="00AE6B15" w:rsidRPr="007214BB" w:rsidRDefault="00AE6B15" w:rsidP="00AE6B15">
      <w:pPr>
        <w:pStyle w:val="Paragraphedeliste"/>
        <w:numPr>
          <w:ilvl w:val="0"/>
          <w:numId w:val="9"/>
        </w:numPr>
        <w:spacing w:after="0" w:line="240" w:lineRule="auto"/>
      </w:pPr>
      <w:r w:rsidRPr="007214BB">
        <w:t>Photocopie de votre carte d’identité</w:t>
      </w:r>
    </w:p>
    <w:p w:rsidR="00AE6B15" w:rsidRPr="007214BB" w:rsidRDefault="00AE6B15" w:rsidP="00AE6B15">
      <w:pPr>
        <w:pStyle w:val="Paragraphedeliste"/>
        <w:numPr>
          <w:ilvl w:val="0"/>
          <w:numId w:val="9"/>
        </w:numPr>
        <w:spacing w:after="0" w:line="240" w:lineRule="auto"/>
      </w:pPr>
      <w:r w:rsidRPr="007214BB">
        <w:t xml:space="preserve">Minerval : </w:t>
      </w:r>
      <w:r w:rsidR="00253A34">
        <w:rPr>
          <w:b/>
        </w:rPr>
        <w:t>245</w:t>
      </w:r>
      <w:r w:rsidRPr="00A16C29">
        <w:rPr>
          <w:b/>
        </w:rPr>
        <w:t xml:space="preserve"> €</w:t>
      </w:r>
    </w:p>
    <w:p w:rsidR="00AE6B15" w:rsidRDefault="00AE6B15" w:rsidP="00AE6B15">
      <w:pPr>
        <w:pStyle w:val="Paragraphedeliste"/>
        <w:numPr>
          <w:ilvl w:val="0"/>
          <w:numId w:val="9"/>
        </w:numPr>
        <w:spacing w:after="0" w:line="240" w:lineRule="auto"/>
      </w:pPr>
      <w:r w:rsidRPr="007214BB">
        <w:t>Seuls les dossiers complets seront acceptés.</w:t>
      </w:r>
    </w:p>
    <w:p w:rsidR="00406790" w:rsidRDefault="00406790" w:rsidP="00406790">
      <w:pPr>
        <w:pStyle w:val="Paragraphedeliste"/>
        <w:spacing w:after="0" w:line="240" w:lineRule="auto"/>
      </w:pPr>
    </w:p>
    <w:p w:rsidR="005F1EF0" w:rsidRDefault="005F1EF0" w:rsidP="005F1EF0">
      <w:pPr>
        <w:pStyle w:val="Paragraphedeliste"/>
        <w:spacing w:after="0" w:line="240" w:lineRule="auto"/>
      </w:pPr>
    </w:p>
    <w:p w:rsidR="00565DDB" w:rsidRDefault="00D02D5E" w:rsidP="00EE126B">
      <w:pPr>
        <w:rPr>
          <w:b/>
          <w:color w:val="C00000"/>
          <w:sz w:val="24"/>
          <w:szCs w:val="24"/>
          <w:u w:val="single"/>
        </w:rPr>
      </w:pPr>
      <w:r>
        <w:rPr>
          <w:b/>
          <w:noProof/>
          <w:color w:val="C00000"/>
          <w:sz w:val="24"/>
          <w:szCs w:val="24"/>
          <w:u w:val="single"/>
          <w:lang w:val="fr-FR" w:eastAsia="fr-FR"/>
        </w:rPr>
        <w:drawing>
          <wp:anchor distT="0" distB="0" distL="114300" distR="114300" simplePos="0" relativeHeight="251704320" behindDoc="1" locked="0" layoutInCell="1" allowOverlap="1" wp14:anchorId="3F5E7796" wp14:editId="261E9E8B">
            <wp:simplePos x="0" y="0"/>
            <wp:positionH relativeFrom="column">
              <wp:posOffset>2087880</wp:posOffset>
            </wp:positionH>
            <wp:positionV relativeFrom="paragraph">
              <wp:posOffset>77470</wp:posOffset>
            </wp:positionV>
            <wp:extent cx="2660015" cy="1569085"/>
            <wp:effectExtent l="0" t="0" r="6985" b="0"/>
            <wp:wrapTight wrapText="bothSides">
              <wp:wrapPolygon edited="0">
                <wp:start x="8199" y="0"/>
                <wp:lineTo x="6652" y="524"/>
                <wp:lineTo x="1856" y="3671"/>
                <wp:lineTo x="1083" y="6032"/>
                <wp:lineTo x="0" y="8654"/>
                <wp:lineTo x="0" y="12850"/>
                <wp:lineTo x="1856" y="17046"/>
                <wp:lineTo x="2166" y="18095"/>
                <wp:lineTo x="7735" y="21242"/>
                <wp:lineTo x="9436" y="21242"/>
                <wp:lineTo x="12221" y="21242"/>
                <wp:lineTo x="13922" y="21242"/>
                <wp:lineTo x="19336" y="18095"/>
                <wp:lineTo x="21347" y="12850"/>
                <wp:lineTo x="21502" y="11276"/>
                <wp:lineTo x="21502" y="8654"/>
                <wp:lineTo x="20419" y="6032"/>
                <wp:lineTo x="19646" y="3671"/>
                <wp:lineTo x="14850" y="524"/>
                <wp:lineTo x="13303" y="0"/>
                <wp:lineTo x="8199" y="0"/>
              </wp:wrapPolygon>
            </wp:wrapTight>
            <wp:docPr id="4" name="Image 4" descr="C:\Users\hp\Documents\ifapme_centre_march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ifapme_centre_marche_20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0015" cy="156908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F1EF0" w:rsidP="00EE126B">
      <w:pPr>
        <w:rPr>
          <w:b/>
          <w:color w:val="C00000"/>
          <w:sz w:val="24"/>
          <w:szCs w:val="24"/>
          <w:u w:val="single"/>
        </w:rPr>
      </w:pPr>
      <w:r>
        <w:rPr>
          <w:b/>
          <w:noProof/>
          <w:color w:val="C00000"/>
          <w:sz w:val="24"/>
          <w:szCs w:val="24"/>
          <w:u w:val="single"/>
          <w:lang w:val="fr-FR" w:eastAsia="fr-FR"/>
        </w:rPr>
        <w:lastRenderedPageBreak/>
        <mc:AlternateContent>
          <mc:Choice Requires="wps">
            <w:drawing>
              <wp:anchor distT="0" distB="0" distL="114300" distR="114300" simplePos="0" relativeHeight="251698176" behindDoc="0" locked="0" layoutInCell="1" allowOverlap="1" wp14:anchorId="72438B5E" wp14:editId="24467E0D">
                <wp:simplePos x="0" y="0"/>
                <wp:positionH relativeFrom="column">
                  <wp:posOffset>-101600</wp:posOffset>
                </wp:positionH>
                <wp:positionV relativeFrom="paragraph">
                  <wp:posOffset>-46355</wp:posOffset>
                </wp:positionV>
                <wp:extent cx="2305050" cy="7496175"/>
                <wp:effectExtent l="0" t="0" r="19050" b="28575"/>
                <wp:wrapNone/>
                <wp:docPr id="22" name="Zone de texte 22"/>
                <wp:cNvGraphicFramePr/>
                <a:graphic xmlns:a="http://schemas.openxmlformats.org/drawingml/2006/main">
                  <a:graphicData uri="http://schemas.microsoft.com/office/word/2010/wordprocessingShape">
                    <wps:wsp>
                      <wps:cNvSpPr txBox="1"/>
                      <wps:spPr>
                        <a:xfrm>
                          <a:off x="0" y="0"/>
                          <a:ext cx="2305050" cy="7496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B15" w:rsidRPr="00AE6B15" w:rsidRDefault="00AE6B15" w:rsidP="00AE6B15">
                            <w:pPr>
                              <w:spacing w:line="240" w:lineRule="auto"/>
                              <w:rPr>
                                <w:b/>
                                <w:color w:val="C00000"/>
                                <w:sz w:val="28"/>
                                <w:szCs w:val="28"/>
                                <w:u w:val="single"/>
                              </w:rPr>
                            </w:pPr>
                            <w:r w:rsidRPr="00AE6B15">
                              <w:rPr>
                                <w:b/>
                                <w:color w:val="C00000"/>
                                <w:sz w:val="28"/>
                                <w:szCs w:val="28"/>
                                <w:u w:val="single"/>
                              </w:rPr>
                              <w:t xml:space="preserve">En fin de cycle, en plus des examens de fin de modules, vous devrez réussir une épreuve terminale </w:t>
                            </w:r>
                            <w:r>
                              <w:rPr>
                                <w:b/>
                                <w:color w:val="C00000"/>
                                <w:sz w:val="28"/>
                                <w:szCs w:val="28"/>
                                <w:u w:val="single"/>
                              </w:rPr>
                              <w:t xml:space="preserve">  </w:t>
                            </w:r>
                            <w:r w:rsidRPr="00AE6B15">
                              <w:rPr>
                                <w:b/>
                                <w:color w:val="C00000"/>
                                <w:sz w:val="28"/>
                                <w:szCs w:val="28"/>
                                <w:u w:val="single"/>
                              </w:rPr>
                              <w:t>(examen C).</w:t>
                            </w:r>
                          </w:p>
                          <w:p w:rsidR="00AE6B15" w:rsidRDefault="00AE6B15" w:rsidP="00AE6B15">
                            <w:r>
                              <w:t xml:space="preserve">Examen C (de fin de formation) </w:t>
                            </w:r>
                          </w:p>
                          <w:p w:rsidR="00AE6B15" w:rsidRPr="007214BB" w:rsidRDefault="00AE6B15" w:rsidP="00AE6B15">
                            <w:pPr>
                              <w:rPr>
                                <w:b/>
                                <w:sz w:val="24"/>
                                <w:szCs w:val="24"/>
                                <w:u w:val="single"/>
                              </w:rPr>
                            </w:pPr>
                            <w:r>
                              <w:rPr>
                                <w:b/>
                                <w:sz w:val="24"/>
                                <w:szCs w:val="24"/>
                                <w:u w:val="single"/>
                              </w:rPr>
                              <w:t>TFE :</w:t>
                            </w:r>
                            <w:r>
                              <w:rPr>
                                <w:b/>
                                <w:sz w:val="24"/>
                                <w:szCs w:val="24"/>
                              </w:rPr>
                              <w:t xml:space="preserve"> </w:t>
                            </w:r>
                            <w:r>
                              <w:t>Présenter devant jury un projet d’accueil et d’installation en tant que Accueillant(e) d’enfants.</w:t>
                            </w:r>
                          </w:p>
                          <w:p w:rsidR="00AE6B15" w:rsidRPr="007214BB" w:rsidRDefault="00AE6B15" w:rsidP="00AE6B15">
                            <w:pPr>
                              <w:spacing w:after="0" w:line="240" w:lineRule="auto"/>
                            </w:pPr>
                            <w:r>
                              <w:rPr>
                                <w:b/>
                                <w:color w:val="C00000"/>
                                <w:sz w:val="28"/>
                                <w:szCs w:val="28"/>
                                <w:u w:val="single"/>
                              </w:rPr>
                              <w:t>Diplôme</w:t>
                            </w:r>
                          </w:p>
                          <w:p w:rsidR="00AE6B15" w:rsidRDefault="00AE6B15" w:rsidP="00AE6B15">
                            <w:pPr>
                              <w:spacing w:line="240" w:lineRule="auto"/>
                              <w:jc w:val="both"/>
                            </w:pPr>
                            <w:r>
                              <w:t>À la fin de la formation, vous obtenez un diplôme qui est homologué par la Communauté Française et répond aux lois d’accès du métier.</w:t>
                            </w:r>
                          </w:p>
                          <w:p w:rsidR="00AE6B15" w:rsidRPr="00C36DE5" w:rsidRDefault="00AE6B15" w:rsidP="00AE6B15">
                            <w:pPr>
                              <w:rPr>
                                <w:b/>
                                <w:color w:val="C00000"/>
                                <w:sz w:val="28"/>
                                <w:szCs w:val="28"/>
                                <w:u w:val="single"/>
                              </w:rPr>
                            </w:pPr>
                            <w:r w:rsidRPr="00C36DE5">
                              <w:rPr>
                                <w:b/>
                                <w:color w:val="C00000"/>
                                <w:sz w:val="28"/>
                                <w:szCs w:val="28"/>
                                <w:u w:val="single"/>
                              </w:rPr>
                              <w:t>Conditions de réussite</w:t>
                            </w:r>
                          </w:p>
                          <w:p w:rsidR="00AE6B15" w:rsidRPr="00AE6B15" w:rsidRDefault="00AE6B15" w:rsidP="005F1EF0">
                            <w:pPr>
                              <w:spacing w:after="0" w:line="240" w:lineRule="auto"/>
                              <w:ind w:left="705" w:hanging="705"/>
                              <w:rPr>
                                <w:sz w:val="24"/>
                                <w:szCs w:val="24"/>
                              </w:rPr>
                            </w:pPr>
                            <w:r w:rsidRPr="00AE6B15">
                              <w:rPr>
                                <w:sz w:val="24"/>
                                <w:szCs w:val="24"/>
                              </w:rPr>
                              <w:t>•</w:t>
                            </w:r>
                            <w:r w:rsidRPr="00AE6B15">
                              <w:rPr>
                                <w:sz w:val="24"/>
                                <w:szCs w:val="24"/>
                              </w:rPr>
                              <w:tab/>
                              <w:t>2/3 des présences pour   pouvoir être délibéré</w:t>
                            </w:r>
                          </w:p>
                          <w:p w:rsidR="00AE6B15" w:rsidRPr="00AE6B15" w:rsidRDefault="00AE6B15" w:rsidP="005F1EF0">
                            <w:pPr>
                              <w:spacing w:after="0" w:line="240" w:lineRule="auto"/>
                              <w:ind w:left="705" w:hanging="705"/>
                              <w:rPr>
                                <w:sz w:val="24"/>
                                <w:szCs w:val="24"/>
                              </w:rPr>
                            </w:pPr>
                            <w:r w:rsidRPr="00AE6B15">
                              <w:rPr>
                                <w:sz w:val="24"/>
                                <w:szCs w:val="24"/>
                              </w:rPr>
                              <w:t>•</w:t>
                            </w:r>
                            <w:r w:rsidRPr="00AE6B15">
                              <w:rPr>
                                <w:sz w:val="24"/>
                                <w:szCs w:val="24"/>
                              </w:rPr>
                              <w:tab/>
                              <w:t xml:space="preserve">50% de réussite à chaque module </w:t>
                            </w:r>
                          </w:p>
                          <w:p w:rsidR="00AE6B15" w:rsidRPr="00AE6B15" w:rsidRDefault="00AE6B15" w:rsidP="005F1EF0">
                            <w:pPr>
                              <w:spacing w:after="0" w:line="240" w:lineRule="auto"/>
                              <w:ind w:left="705" w:hanging="705"/>
                              <w:rPr>
                                <w:sz w:val="24"/>
                                <w:szCs w:val="24"/>
                              </w:rPr>
                            </w:pPr>
                            <w:r w:rsidRPr="00AE6B15">
                              <w:rPr>
                                <w:sz w:val="24"/>
                                <w:szCs w:val="24"/>
                              </w:rPr>
                              <w:t>•</w:t>
                            </w:r>
                            <w:r w:rsidRPr="00AE6B15">
                              <w:rPr>
                                <w:sz w:val="24"/>
                                <w:szCs w:val="24"/>
                              </w:rPr>
                              <w:tab/>
                              <w:t>50% de moyenne au total</w:t>
                            </w:r>
                          </w:p>
                          <w:p w:rsidR="00AE6B15" w:rsidRPr="00AE6B15" w:rsidRDefault="00AE6B15" w:rsidP="005F1EF0">
                            <w:pPr>
                              <w:spacing w:after="0" w:line="240" w:lineRule="auto"/>
                              <w:ind w:left="705" w:hanging="705"/>
                              <w:rPr>
                                <w:sz w:val="24"/>
                                <w:szCs w:val="24"/>
                              </w:rPr>
                            </w:pPr>
                            <w:r w:rsidRPr="00AE6B15">
                              <w:rPr>
                                <w:sz w:val="24"/>
                                <w:szCs w:val="24"/>
                              </w:rPr>
                              <w:t>•</w:t>
                            </w:r>
                            <w:r w:rsidRPr="00AE6B15">
                              <w:rPr>
                                <w:sz w:val="24"/>
                                <w:szCs w:val="24"/>
                              </w:rPr>
                              <w:tab/>
                              <w:t>60% de réussite à l’Examen C (de fin de formation)</w:t>
                            </w:r>
                          </w:p>
                          <w:p w:rsidR="00AE6B15" w:rsidRPr="00AE6B15" w:rsidRDefault="00AE6B15" w:rsidP="00AE6B15">
                            <w:pPr>
                              <w:pStyle w:val="Paragraphedeliste"/>
                              <w:spacing w:line="240" w:lineRule="auto"/>
                              <w:ind w:left="0"/>
                              <w:rPr>
                                <w:sz w:val="24"/>
                                <w:szCs w:val="24"/>
                              </w:rPr>
                            </w:pPr>
                            <w:r w:rsidRPr="00AE6B15">
                              <w:rPr>
                                <w:sz w:val="24"/>
                                <w:szCs w:val="24"/>
                              </w:rPr>
                              <w:t>En convention de stage : présence obligatoire à tous les cours.</w:t>
                            </w:r>
                          </w:p>
                          <w:p w:rsidR="00AE6B15" w:rsidRPr="007214BB" w:rsidRDefault="00AE6B15" w:rsidP="00AE6B15">
                            <w:pPr>
                              <w:spacing w:line="240" w:lineRule="auto"/>
                              <w:jc w:val="both"/>
                            </w:pPr>
                            <w:r w:rsidRPr="00EB69A2">
                              <w:rPr>
                                <w:b/>
                                <w:color w:val="C00000"/>
                                <w:sz w:val="28"/>
                                <w:szCs w:val="28"/>
                                <w:u w:val="single"/>
                              </w:rPr>
                              <w:t xml:space="preserve">Remarques </w:t>
                            </w:r>
                          </w:p>
                          <w:p w:rsidR="00AE6B15" w:rsidRDefault="00AE6B15" w:rsidP="00AE6B15">
                            <w:pPr>
                              <w:spacing w:line="240" w:lineRule="auto"/>
                              <w:jc w:val="both"/>
                            </w:pPr>
                            <w:r>
                              <w:t>Le programme de cours a été conçu en étroite collaboration avec l’ONE, néanmoins la réussite de la formation n’implique pas automatiquement l’accord de l’ONE pour s’installer comme Accueillante.</w:t>
                            </w:r>
                          </w:p>
                          <w:p w:rsidR="00AE6B15" w:rsidRDefault="00AE6B15" w:rsidP="00AE6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32" type="#_x0000_t202" style="position:absolute;margin-left:-8pt;margin-top:-3.65pt;width:181.5pt;height:59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" fillcolor="white [3201]" strokeweight=".5pt">
                <v:textbox>
                  <w:txbxContent>
                    <w:p w:rsidR="00AE6B15" w:rsidRPr="00AE6B15" w:rsidRDefault="00AE6B15" w:rsidP="00AE6B15">
                      <w:pPr>
                        <w:spacing w:line="240" w:lineRule="auto"/>
                        <w:rPr>
                          <w:b/>
                          <w:color w:val="C00000"/>
                          <w:sz w:val="28"/>
                          <w:szCs w:val="28"/>
                          <w:u w:val="single"/>
                        </w:rPr>
                      </w:pPr>
                      <w:r w:rsidRPr="00AE6B15">
                        <w:rPr>
                          <w:b/>
                          <w:color w:val="C00000"/>
                          <w:sz w:val="28"/>
                          <w:szCs w:val="28"/>
                          <w:u w:val="single"/>
                        </w:rPr>
                        <w:t xml:space="preserve">En fin de cycle, en plus des examens de fin de modules, vous devrez réussir une épreuve terminale </w:t>
                      </w:r>
                      <w:r>
                        <w:rPr>
                          <w:b/>
                          <w:color w:val="C00000"/>
                          <w:sz w:val="28"/>
                          <w:szCs w:val="28"/>
                          <w:u w:val="single"/>
                        </w:rPr>
                        <w:t xml:space="preserve">  </w:t>
                      </w:r>
                      <w:r w:rsidRPr="00AE6B15">
                        <w:rPr>
                          <w:b/>
                          <w:color w:val="C00000"/>
                          <w:sz w:val="28"/>
                          <w:szCs w:val="28"/>
                          <w:u w:val="single"/>
                        </w:rPr>
                        <w:t>(examen C).</w:t>
                      </w:r>
                    </w:p>
                    <w:p w:rsidR="00AE6B15" w:rsidRDefault="00AE6B15" w:rsidP="00AE6B15">
                      <w:r>
                        <w:t xml:space="preserve">Examen C (de fin de formation) </w:t>
                      </w:r>
                    </w:p>
                    <w:p w:rsidR="00AE6B15" w:rsidRPr="007214BB" w:rsidRDefault="00AE6B15" w:rsidP="00AE6B15">
                      <w:pPr>
                        <w:rPr>
                          <w:b/>
                          <w:sz w:val="24"/>
                          <w:szCs w:val="24"/>
                          <w:u w:val="single"/>
                        </w:rPr>
                      </w:pPr>
                      <w:r>
                        <w:rPr>
                          <w:b/>
                          <w:sz w:val="24"/>
                          <w:szCs w:val="24"/>
                          <w:u w:val="single"/>
                        </w:rPr>
                        <w:t>TFE :</w:t>
                      </w:r>
                      <w:r>
                        <w:rPr>
                          <w:b/>
                          <w:sz w:val="24"/>
                          <w:szCs w:val="24"/>
                        </w:rPr>
                        <w:t xml:space="preserve"> </w:t>
                      </w:r>
                      <w:r>
                        <w:t>Présenter devant jury un projet d’accueil et d’installation en tant que Accueillant(e) d’enfants.</w:t>
                      </w:r>
                    </w:p>
                    <w:p w:rsidR="00AE6B15" w:rsidRPr="007214BB" w:rsidRDefault="00AE6B15" w:rsidP="00AE6B15">
                      <w:pPr>
                        <w:spacing w:after="0" w:line="240" w:lineRule="auto"/>
                      </w:pPr>
                      <w:r>
                        <w:rPr>
                          <w:b/>
                          <w:color w:val="C00000"/>
                          <w:sz w:val="28"/>
                          <w:szCs w:val="28"/>
                          <w:u w:val="single"/>
                        </w:rPr>
                        <w:t>Diplôme</w:t>
                      </w:r>
                    </w:p>
                    <w:p w:rsidR="00AE6B15" w:rsidRDefault="00AE6B15" w:rsidP="00AE6B15">
                      <w:pPr>
                        <w:spacing w:line="240" w:lineRule="auto"/>
                        <w:jc w:val="both"/>
                      </w:pPr>
                      <w:r>
                        <w:t>À la fin de la formation, vous obtenez un diplôme qui est homologué par la Communauté Française et répond aux lois d’accès du métier.</w:t>
                      </w:r>
                    </w:p>
                    <w:p w:rsidR="00AE6B15" w:rsidRPr="00C36DE5" w:rsidRDefault="00AE6B15" w:rsidP="00AE6B15">
                      <w:pPr>
                        <w:rPr>
                          <w:b/>
                          <w:color w:val="C00000"/>
                          <w:sz w:val="28"/>
                          <w:szCs w:val="28"/>
                          <w:u w:val="single"/>
                        </w:rPr>
                      </w:pPr>
                      <w:r w:rsidRPr="00C36DE5">
                        <w:rPr>
                          <w:b/>
                          <w:color w:val="C00000"/>
                          <w:sz w:val="28"/>
                          <w:szCs w:val="28"/>
                          <w:u w:val="single"/>
                        </w:rPr>
                        <w:t>Conditions de réussite</w:t>
                      </w:r>
                    </w:p>
                    <w:p w:rsidR="00AE6B15" w:rsidRPr="00AE6B15" w:rsidRDefault="00AE6B15" w:rsidP="005F1EF0">
                      <w:pPr>
                        <w:spacing w:after="0" w:line="240" w:lineRule="auto"/>
                        <w:ind w:left="705" w:hanging="705"/>
                        <w:rPr>
                          <w:sz w:val="24"/>
                          <w:szCs w:val="24"/>
                        </w:rPr>
                      </w:pPr>
                      <w:r w:rsidRPr="00AE6B15">
                        <w:rPr>
                          <w:sz w:val="24"/>
                          <w:szCs w:val="24"/>
                        </w:rPr>
                        <w:t>•</w:t>
                      </w:r>
                      <w:r w:rsidRPr="00AE6B15">
                        <w:rPr>
                          <w:sz w:val="24"/>
                          <w:szCs w:val="24"/>
                        </w:rPr>
                        <w:tab/>
                        <w:t>2/3 des présences pour   pouvoir être délibéré</w:t>
                      </w:r>
                    </w:p>
                    <w:p w:rsidR="00AE6B15" w:rsidRPr="00AE6B15" w:rsidRDefault="00AE6B15" w:rsidP="005F1EF0">
                      <w:pPr>
                        <w:spacing w:after="0" w:line="240" w:lineRule="auto"/>
                        <w:ind w:left="705" w:hanging="705"/>
                        <w:rPr>
                          <w:sz w:val="24"/>
                          <w:szCs w:val="24"/>
                        </w:rPr>
                      </w:pPr>
                      <w:r w:rsidRPr="00AE6B15">
                        <w:rPr>
                          <w:sz w:val="24"/>
                          <w:szCs w:val="24"/>
                        </w:rPr>
                        <w:t>•</w:t>
                      </w:r>
                      <w:r w:rsidRPr="00AE6B15">
                        <w:rPr>
                          <w:sz w:val="24"/>
                          <w:szCs w:val="24"/>
                        </w:rPr>
                        <w:tab/>
                        <w:t xml:space="preserve">50% de réussite à chaque module </w:t>
                      </w:r>
                    </w:p>
                    <w:p w:rsidR="00AE6B15" w:rsidRPr="00AE6B15" w:rsidRDefault="00AE6B15" w:rsidP="005F1EF0">
                      <w:pPr>
                        <w:spacing w:after="0" w:line="240" w:lineRule="auto"/>
                        <w:ind w:left="705" w:hanging="705"/>
                        <w:rPr>
                          <w:sz w:val="24"/>
                          <w:szCs w:val="24"/>
                        </w:rPr>
                      </w:pPr>
                      <w:r w:rsidRPr="00AE6B15">
                        <w:rPr>
                          <w:sz w:val="24"/>
                          <w:szCs w:val="24"/>
                        </w:rPr>
                        <w:t>•</w:t>
                      </w:r>
                      <w:r w:rsidRPr="00AE6B15">
                        <w:rPr>
                          <w:sz w:val="24"/>
                          <w:szCs w:val="24"/>
                        </w:rPr>
                        <w:tab/>
                        <w:t>50% de moyenne au total</w:t>
                      </w:r>
                    </w:p>
                    <w:p w:rsidR="00AE6B15" w:rsidRPr="00AE6B15" w:rsidRDefault="00AE6B15" w:rsidP="005F1EF0">
                      <w:pPr>
                        <w:spacing w:after="0" w:line="240" w:lineRule="auto"/>
                        <w:ind w:left="705" w:hanging="705"/>
                        <w:rPr>
                          <w:sz w:val="24"/>
                          <w:szCs w:val="24"/>
                        </w:rPr>
                      </w:pPr>
                      <w:r w:rsidRPr="00AE6B15">
                        <w:rPr>
                          <w:sz w:val="24"/>
                          <w:szCs w:val="24"/>
                        </w:rPr>
                        <w:t>•</w:t>
                      </w:r>
                      <w:r w:rsidRPr="00AE6B15">
                        <w:rPr>
                          <w:sz w:val="24"/>
                          <w:szCs w:val="24"/>
                        </w:rPr>
                        <w:tab/>
                        <w:t>60% de réussite à l’Examen C (de fin de formation)</w:t>
                      </w:r>
                    </w:p>
                    <w:p w:rsidR="00AE6B15" w:rsidRPr="00AE6B15" w:rsidRDefault="00AE6B15" w:rsidP="00AE6B15">
                      <w:pPr>
                        <w:pStyle w:val="Paragraphedeliste"/>
                        <w:spacing w:line="240" w:lineRule="auto"/>
                        <w:ind w:left="0"/>
                        <w:rPr>
                          <w:sz w:val="24"/>
                          <w:szCs w:val="24"/>
                        </w:rPr>
                      </w:pPr>
                      <w:r w:rsidRPr="00AE6B15">
                        <w:rPr>
                          <w:sz w:val="24"/>
                          <w:szCs w:val="24"/>
                        </w:rPr>
                        <w:t>En convention de stage : présence obligatoire à tous les cours.</w:t>
                      </w:r>
                    </w:p>
                    <w:p w:rsidR="00AE6B15" w:rsidRPr="007214BB" w:rsidRDefault="00AE6B15" w:rsidP="00AE6B15">
                      <w:pPr>
                        <w:spacing w:line="240" w:lineRule="auto"/>
                        <w:jc w:val="both"/>
                      </w:pPr>
                      <w:r w:rsidRPr="00EB69A2">
                        <w:rPr>
                          <w:b/>
                          <w:color w:val="C00000"/>
                          <w:sz w:val="28"/>
                          <w:szCs w:val="28"/>
                          <w:u w:val="single"/>
                        </w:rPr>
                        <w:t xml:space="preserve">Remarques </w:t>
                      </w:r>
                    </w:p>
                    <w:p w:rsidR="00AE6B15" w:rsidRDefault="00AE6B15" w:rsidP="00AE6B15">
                      <w:pPr>
                        <w:spacing w:line="240" w:lineRule="auto"/>
                        <w:jc w:val="both"/>
                      </w:pPr>
                      <w:r>
                        <w:t>Le programme de cours a été conçu en étroite collaboration avec l’ONE, néanmoins la réussite de la formation n’implique pas automatiquement l’accord de l’ONE pour s’installer comme Accueillante.</w:t>
                      </w:r>
                    </w:p>
                    <w:p w:rsidR="00AE6B15" w:rsidRDefault="00AE6B15" w:rsidP="00AE6B15"/>
                  </w:txbxContent>
                </v:textbox>
              </v:shape>
            </w:pict>
          </mc:Fallback>
        </mc:AlternateContent>
      </w: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AE6B15" w:rsidRDefault="00AE6B15" w:rsidP="00EE126B">
      <w:pPr>
        <w:rPr>
          <w:b/>
          <w:color w:val="C00000"/>
          <w:sz w:val="24"/>
          <w:szCs w:val="24"/>
          <w:u w:val="single"/>
        </w:rPr>
      </w:pPr>
    </w:p>
    <w:p w:rsidR="00AE6B15" w:rsidRDefault="00AE6B15"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565DDB" w:rsidRDefault="00565DDB" w:rsidP="00EE126B">
      <w:pPr>
        <w:rPr>
          <w:b/>
          <w:color w:val="C00000"/>
          <w:sz w:val="24"/>
          <w:szCs w:val="24"/>
          <w:u w:val="single"/>
        </w:rPr>
      </w:pPr>
    </w:p>
    <w:p w:rsidR="00416B62" w:rsidRPr="007214BB" w:rsidRDefault="00416B62">
      <w:pPr>
        <w:rPr>
          <w:b/>
          <w:color w:val="C00000"/>
        </w:rPr>
      </w:pPr>
    </w:p>
    <w:sectPr w:rsidR="00416B62" w:rsidRPr="007214BB" w:rsidSect="00151F7E">
      <w:footerReference w:type="default" r:id="rId16"/>
      <w:pgSz w:w="11906" w:h="16838"/>
      <w:pgMar w:top="568" w:right="424" w:bottom="709" w:left="426" w:header="708" w:footer="684" w:gutter="0"/>
      <w:cols w:num="3"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6E" w:rsidRDefault="009A416E" w:rsidP="00EE20C6">
      <w:pPr>
        <w:spacing w:after="0" w:line="240" w:lineRule="auto"/>
      </w:pPr>
      <w:r>
        <w:separator/>
      </w:r>
    </w:p>
  </w:endnote>
  <w:endnote w:type="continuationSeparator" w:id="0">
    <w:p w:rsidR="009A416E" w:rsidRDefault="009A416E" w:rsidP="00EE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iriam">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C6" w:rsidRDefault="00EE20C6">
    <w:pPr>
      <w:pStyle w:val="Pieddepage"/>
    </w:pPr>
    <w:r>
      <w:rPr>
        <w:noProof/>
        <w:lang w:val="fr-FR" w:eastAsia="fr-FR"/>
      </w:rPr>
      <w:drawing>
        <wp:inline distT="0" distB="0" distL="0" distR="0" wp14:anchorId="0CBB9C6F" wp14:editId="146D1835">
          <wp:extent cx="957600" cy="723600"/>
          <wp:effectExtent l="0" t="0" r="0" b="635"/>
          <wp:docPr id="13" name="Image 13" descr="C:\Users\hp\Desktop\Entrain jeunes\Sigle\sigle IFAP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Entrain jeunes\Sigle\sigle IFAP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600" cy="723600"/>
                  </a:xfrm>
                  <a:prstGeom prst="rect">
                    <a:avLst/>
                  </a:prstGeom>
                  <a:noFill/>
                  <a:ln>
                    <a:noFill/>
                  </a:ln>
                </pic:spPr>
              </pic:pic>
            </a:graphicData>
          </a:graphic>
        </wp:inline>
      </w:drawing>
    </w:r>
    <w:r>
      <w:ptab w:relativeTo="margin" w:alignment="center" w:leader="none"/>
    </w:r>
    <w:r>
      <w:rPr>
        <w:noProof/>
        <w:lang w:val="fr-FR" w:eastAsia="fr-FR"/>
      </w:rPr>
      <w:drawing>
        <wp:inline distT="0" distB="0" distL="0" distR="0" wp14:anchorId="3846607A" wp14:editId="7EEFFD23">
          <wp:extent cx="1457325" cy="898939"/>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99" cy="901699"/>
                  </a:xfrm>
                  <a:prstGeom prst="rect">
                    <a:avLst/>
                  </a:prstGeom>
                  <a:noFill/>
                </pic:spPr>
              </pic:pic>
            </a:graphicData>
          </a:graphic>
        </wp:inline>
      </w:drawing>
    </w:r>
    <w:r>
      <w:ptab w:relativeTo="margin" w:alignment="right" w:leader="none"/>
    </w:r>
    <w:r>
      <w:rPr>
        <w:noProof/>
        <w:lang w:val="fr-FR" w:eastAsia="fr-FR"/>
      </w:rPr>
      <w:drawing>
        <wp:inline distT="0" distB="0" distL="0" distR="0" wp14:anchorId="57CF193B" wp14:editId="3F07CD77">
          <wp:extent cx="1000125" cy="553732"/>
          <wp:effectExtent l="0" t="0" r="0" b="0"/>
          <wp:docPr id="15" name="Image 15" descr="C:\Users\hp\Desktop\Entrain jeunes\Sigle\Entrain-ifapme_logo-cl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Entrain jeunes\Sigle\Entrain-ifapme_logo-clr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791" cy="554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6E" w:rsidRDefault="009A416E" w:rsidP="00EE20C6">
      <w:pPr>
        <w:spacing w:after="0" w:line="240" w:lineRule="auto"/>
      </w:pPr>
      <w:r>
        <w:separator/>
      </w:r>
    </w:p>
  </w:footnote>
  <w:footnote w:type="continuationSeparator" w:id="0">
    <w:p w:rsidR="009A416E" w:rsidRDefault="009A416E" w:rsidP="00EE2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132B"/>
    <w:multiLevelType w:val="hybridMultilevel"/>
    <w:tmpl w:val="2A4C1A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9E40F2C"/>
    <w:multiLevelType w:val="hybridMultilevel"/>
    <w:tmpl w:val="5D9A410C"/>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12225514"/>
    <w:multiLevelType w:val="hybridMultilevel"/>
    <w:tmpl w:val="4BF0BDB2"/>
    <w:lvl w:ilvl="0" w:tplc="080C0001">
      <w:start w:val="1"/>
      <w:numFmt w:val="bullet"/>
      <w:lvlText w:val=""/>
      <w:lvlJc w:val="left"/>
      <w:pPr>
        <w:ind w:left="795" w:hanging="360"/>
      </w:pPr>
      <w:rPr>
        <w:rFonts w:ascii="Symbol" w:hAnsi="Symbol" w:hint="default"/>
      </w:rPr>
    </w:lvl>
    <w:lvl w:ilvl="1" w:tplc="080C0003" w:tentative="1">
      <w:start w:val="1"/>
      <w:numFmt w:val="bullet"/>
      <w:lvlText w:val="o"/>
      <w:lvlJc w:val="left"/>
      <w:pPr>
        <w:ind w:left="1515" w:hanging="360"/>
      </w:pPr>
      <w:rPr>
        <w:rFonts w:ascii="Courier New" w:hAnsi="Courier New" w:cs="Courier New" w:hint="default"/>
      </w:rPr>
    </w:lvl>
    <w:lvl w:ilvl="2" w:tplc="080C0005" w:tentative="1">
      <w:start w:val="1"/>
      <w:numFmt w:val="bullet"/>
      <w:lvlText w:val=""/>
      <w:lvlJc w:val="left"/>
      <w:pPr>
        <w:ind w:left="2235" w:hanging="360"/>
      </w:pPr>
      <w:rPr>
        <w:rFonts w:ascii="Wingdings" w:hAnsi="Wingdings" w:hint="default"/>
      </w:rPr>
    </w:lvl>
    <w:lvl w:ilvl="3" w:tplc="080C0001" w:tentative="1">
      <w:start w:val="1"/>
      <w:numFmt w:val="bullet"/>
      <w:lvlText w:val=""/>
      <w:lvlJc w:val="left"/>
      <w:pPr>
        <w:ind w:left="2955" w:hanging="360"/>
      </w:pPr>
      <w:rPr>
        <w:rFonts w:ascii="Symbol" w:hAnsi="Symbol" w:hint="default"/>
      </w:rPr>
    </w:lvl>
    <w:lvl w:ilvl="4" w:tplc="080C0003" w:tentative="1">
      <w:start w:val="1"/>
      <w:numFmt w:val="bullet"/>
      <w:lvlText w:val="o"/>
      <w:lvlJc w:val="left"/>
      <w:pPr>
        <w:ind w:left="3675" w:hanging="360"/>
      </w:pPr>
      <w:rPr>
        <w:rFonts w:ascii="Courier New" w:hAnsi="Courier New" w:cs="Courier New" w:hint="default"/>
      </w:rPr>
    </w:lvl>
    <w:lvl w:ilvl="5" w:tplc="080C0005" w:tentative="1">
      <w:start w:val="1"/>
      <w:numFmt w:val="bullet"/>
      <w:lvlText w:val=""/>
      <w:lvlJc w:val="left"/>
      <w:pPr>
        <w:ind w:left="4395" w:hanging="360"/>
      </w:pPr>
      <w:rPr>
        <w:rFonts w:ascii="Wingdings" w:hAnsi="Wingdings" w:hint="default"/>
      </w:rPr>
    </w:lvl>
    <w:lvl w:ilvl="6" w:tplc="080C0001" w:tentative="1">
      <w:start w:val="1"/>
      <w:numFmt w:val="bullet"/>
      <w:lvlText w:val=""/>
      <w:lvlJc w:val="left"/>
      <w:pPr>
        <w:ind w:left="5115" w:hanging="360"/>
      </w:pPr>
      <w:rPr>
        <w:rFonts w:ascii="Symbol" w:hAnsi="Symbol" w:hint="default"/>
      </w:rPr>
    </w:lvl>
    <w:lvl w:ilvl="7" w:tplc="080C0003" w:tentative="1">
      <w:start w:val="1"/>
      <w:numFmt w:val="bullet"/>
      <w:lvlText w:val="o"/>
      <w:lvlJc w:val="left"/>
      <w:pPr>
        <w:ind w:left="5835" w:hanging="360"/>
      </w:pPr>
      <w:rPr>
        <w:rFonts w:ascii="Courier New" w:hAnsi="Courier New" w:cs="Courier New" w:hint="default"/>
      </w:rPr>
    </w:lvl>
    <w:lvl w:ilvl="8" w:tplc="080C0005" w:tentative="1">
      <w:start w:val="1"/>
      <w:numFmt w:val="bullet"/>
      <w:lvlText w:val=""/>
      <w:lvlJc w:val="left"/>
      <w:pPr>
        <w:ind w:left="6555" w:hanging="360"/>
      </w:pPr>
      <w:rPr>
        <w:rFonts w:ascii="Wingdings" w:hAnsi="Wingdings" w:hint="default"/>
      </w:rPr>
    </w:lvl>
  </w:abstractNum>
  <w:abstractNum w:abstractNumId="3">
    <w:nsid w:val="28A0345E"/>
    <w:multiLevelType w:val="hybridMultilevel"/>
    <w:tmpl w:val="694AD9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A9E2360"/>
    <w:multiLevelType w:val="hybridMultilevel"/>
    <w:tmpl w:val="BB345AF6"/>
    <w:lvl w:ilvl="0" w:tplc="BA3E825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5FF170C"/>
    <w:multiLevelType w:val="hybridMultilevel"/>
    <w:tmpl w:val="A17699C2"/>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6">
    <w:nsid w:val="482F6EF2"/>
    <w:multiLevelType w:val="hybridMultilevel"/>
    <w:tmpl w:val="047AF83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4F9A1536"/>
    <w:multiLevelType w:val="hybridMultilevel"/>
    <w:tmpl w:val="D212AF72"/>
    <w:lvl w:ilvl="0" w:tplc="87CAFA3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43F3006"/>
    <w:multiLevelType w:val="hybridMultilevel"/>
    <w:tmpl w:val="0302B13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59636B2B"/>
    <w:multiLevelType w:val="hybridMultilevel"/>
    <w:tmpl w:val="5626518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5CDC1C19"/>
    <w:multiLevelType w:val="hybridMultilevel"/>
    <w:tmpl w:val="3A94A0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3527A65"/>
    <w:multiLevelType w:val="hybridMultilevel"/>
    <w:tmpl w:val="977AD0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64FB359B"/>
    <w:multiLevelType w:val="hybridMultilevel"/>
    <w:tmpl w:val="50A2AC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78064291"/>
    <w:multiLevelType w:val="hybridMultilevel"/>
    <w:tmpl w:val="CA9A050A"/>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nsid w:val="7EB11B7B"/>
    <w:multiLevelType w:val="hybridMultilevel"/>
    <w:tmpl w:val="0D3875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9"/>
  </w:num>
  <w:num w:numId="4">
    <w:abstractNumId w:val="3"/>
  </w:num>
  <w:num w:numId="5">
    <w:abstractNumId w:val="8"/>
  </w:num>
  <w:num w:numId="6">
    <w:abstractNumId w:val="10"/>
  </w:num>
  <w:num w:numId="7">
    <w:abstractNumId w:val="13"/>
  </w:num>
  <w:num w:numId="8">
    <w:abstractNumId w:val="6"/>
  </w:num>
  <w:num w:numId="9">
    <w:abstractNumId w:val="0"/>
  </w:num>
  <w:num w:numId="10">
    <w:abstractNumId w:val="5"/>
  </w:num>
  <w:num w:numId="11">
    <w:abstractNumId w:val="12"/>
  </w:num>
  <w:num w:numId="12">
    <w:abstractNumId w:val="11"/>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E1"/>
    <w:rsid w:val="00027A1C"/>
    <w:rsid w:val="00052134"/>
    <w:rsid w:val="000723DE"/>
    <w:rsid w:val="00083B0E"/>
    <w:rsid w:val="000C7738"/>
    <w:rsid w:val="000F4326"/>
    <w:rsid w:val="0012439D"/>
    <w:rsid w:val="00135BAE"/>
    <w:rsid w:val="0013749C"/>
    <w:rsid w:val="00145F3E"/>
    <w:rsid w:val="001476C1"/>
    <w:rsid w:val="00151F7E"/>
    <w:rsid w:val="001802FA"/>
    <w:rsid w:val="00186056"/>
    <w:rsid w:val="00194912"/>
    <w:rsid w:val="002252C0"/>
    <w:rsid w:val="00230C63"/>
    <w:rsid w:val="002345FF"/>
    <w:rsid w:val="00235D20"/>
    <w:rsid w:val="00253A34"/>
    <w:rsid w:val="002554F7"/>
    <w:rsid w:val="0026785C"/>
    <w:rsid w:val="002D2B74"/>
    <w:rsid w:val="002E55E8"/>
    <w:rsid w:val="00302061"/>
    <w:rsid w:val="003235A1"/>
    <w:rsid w:val="0032583A"/>
    <w:rsid w:val="003608A9"/>
    <w:rsid w:val="0039091E"/>
    <w:rsid w:val="003C5837"/>
    <w:rsid w:val="00406790"/>
    <w:rsid w:val="00416B62"/>
    <w:rsid w:val="00443901"/>
    <w:rsid w:val="00471F34"/>
    <w:rsid w:val="004A1A60"/>
    <w:rsid w:val="004C4EB8"/>
    <w:rsid w:val="004D01F1"/>
    <w:rsid w:val="004F3408"/>
    <w:rsid w:val="00565DDB"/>
    <w:rsid w:val="005B64E7"/>
    <w:rsid w:val="005D2D64"/>
    <w:rsid w:val="005D3688"/>
    <w:rsid w:val="005F1EF0"/>
    <w:rsid w:val="005F7051"/>
    <w:rsid w:val="00600723"/>
    <w:rsid w:val="006453C0"/>
    <w:rsid w:val="00664BF8"/>
    <w:rsid w:val="006A0262"/>
    <w:rsid w:val="006C468C"/>
    <w:rsid w:val="006C4762"/>
    <w:rsid w:val="006F216E"/>
    <w:rsid w:val="006F55E1"/>
    <w:rsid w:val="007035F6"/>
    <w:rsid w:val="007214BB"/>
    <w:rsid w:val="007922E9"/>
    <w:rsid w:val="007A79E4"/>
    <w:rsid w:val="007B636A"/>
    <w:rsid w:val="007D61E7"/>
    <w:rsid w:val="007D6848"/>
    <w:rsid w:val="007D68B8"/>
    <w:rsid w:val="007D6F87"/>
    <w:rsid w:val="0086224F"/>
    <w:rsid w:val="00862D5F"/>
    <w:rsid w:val="008903AB"/>
    <w:rsid w:val="0089632A"/>
    <w:rsid w:val="00900725"/>
    <w:rsid w:val="009421B7"/>
    <w:rsid w:val="00960462"/>
    <w:rsid w:val="00970D27"/>
    <w:rsid w:val="009A416E"/>
    <w:rsid w:val="009C6533"/>
    <w:rsid w:val="00A16C29"/>
    <w:rsid w:val="00A24CDF"/>
    <w:rsid w:val="00A416F2"/>
    <w:rsid w:val="00A42872"/>
    <w:rsid w:val="00A56BAB"/>
    <w:rsid w:val="00A714A8"/>
    <w:rsid w:val="00A77C84"/>
    <w:rsid w:val="00AC4250"/>
    <w:rsid w:val="00AE054F"/>
    <w:rsid w:val="00AE6B15"/>
    <w:rsid w:val="00B21B02"/>
    <w:rsid w:val="00B22EFB"/>
    <w:rsid w:val="00B31CC3"/>
    <w:rsid w:val="00B31F26"/>
    <w:rsid w:val="00B855F6"/>
    <w:rsid w:val="00BF10AD"/>
    <w:rsid w:val="00C0017D"/>
    <w:rsid w:val="00C11A05"/>
    <w:rsid w:val="00C36DE5"/>
    <w:rsid w:val="00CD1AF1"/>
    <w:rsid w:val="00CE49BE"/>
    <w:rsid w:val="00D02D5E"/>
    <w:rsid w:val="00D02D99"/>
    <w:rsid w:val="00D123A4"/>
    <w:rsid w:val="00D315D9"/>
    <w:rsid w:val="00D60F94"/>
    <w:rsid w:val="00DA1AFB"/>
    <w:rsid w:val="00DC57E1"/>
    <w:rsid w:val="00DD704B"/>
    <w:rsid w:val="00DF35D1"/>
    <w:rsid w:val="00E002F6"/>
    <w:rsid w:val="00E23BB7"/>
    <w:rsid w:val="00E457B4"/>
    <w:rsid w:val="00E563F6"/>
    <w:rsid w:val="00E87F42"/>
    <w:rsid w:val="00EB357B"/>
    <w:rsid w:val="00EB69A2"/>
    <w:rsid w:val="00EC4570"/>
    <w:rsid w:val="00EC7A01"/>
    <w:rsid w:val="00ED5E3B"/>
    <w:rsid w:val="00EE126B"/>
    <w:rsid w:val="00EE20C6"/>
    <w:rsid w:val="00F1065B"/>
    <w:rsid w:val="00F247CF"/>
    <w:rsid w:val="00F50083"/>
    <w:rsid w:val="00F807B2"/>
    <w:rsid w:val="00F879AD"/>
    <w:rsid w:val="00FB399D"/>
    <w:rsid w:val="00FB6E89"/>
    <w:rsid w:val="00FD378D"/>
    <w:rsid w:val="00FE2B37"/>
    <w:rsid w:val="00FF67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6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6B62"/>
    <w:rPr>
      <w:rFonts w:ascii="Tahoma" w:hAnsi="Tahoma" w:cs="Tahoma"/>
      <w:sz w:val="16"/>
      <w:szCs w:val="16"/>
    </w:rPr>
  </w:style>
  <w:style w:type="paragraph" w:styleId="Paragraphedeliste">
    <w:name w:val="List Paragraph"/>
    <w:basedOn w:val="Normal"/>
    <w:uiPriority w:val="34"/>
    <w:qFormat/>
    <w:rsid w:val="00A416F2"/>
    <w:pPr>
      <w:ind w:left="720"/>
      <w:contextualSpacing/>
    </w:pPr>
  </w:style>
  <w:style w:type="paragraph" w:styleId="En-tte">
    <w:name w:val="header"/>
    <w:basedOn w:val="Normal"/>
    <w:link w:val="En-tteCar"/>
    <w:uiPriority w:val="99"/>
    <w:unhideWhenUsed/>
    <w:rsid w:val="00EE20C6"/>
    <w:pPr>
      <w:tabs>
        <w:tab w:val="center" w:pos="4536"/>
        <w:tab w:val="right" w:pos="9072"/>
      </w:tabs>
      <w:spacing w:after="0" w:line="240" w:lineRule="auto"/>
    </w:pPr>
  </w:style>
  <w:style w:type="character" w:customStyle="1" w:styleId="En-tteCar">
    <w:name w:val="En-tête Car"/>
    <w:basedOn w:val="Policepardfaut"/>
    <w:link w:val="En-tte"/>
    <w:uiPriority w:val="99"/>
    <w:rsid w:val="00EE20C6"/>
  </w:style>
  <w:style w:type="paragraph" w:styleId="Pieddepage">
    <w:name w:val="footer"/>
    <w:basedOn w:val="Normal"/>
    <w:link w:val="PieddepageCar"/>
    <w:uiPriority w:val="99"/>
    <w:unhideWhenUsed/>
    <w:rsid w:val="00EE20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20C6"/>
  </w:style>
  <w:style w:type="character" w:styleId="Lienhypertexte">
    <w:name w:val="Hyperlink"/>
    <w:basedOn w:val="Policepardfaut"/>
    <w:uiPriority w:val="99"/>
    <w:unhideWhenUsed/>
    <w:rsid w:val="00FD378D"/>
    <w:rPr>
      <w:color w:val="0000FF" w:themeColor="hyperlink"/>
      <w:u w:val="single"/>
    </w:rPr>
  </w:style>
  <w:style w:type="table" w:styleId="Grilledutableau">
    <w:name w:val="Table Grid"/>
    <w:basedOn w:val="TableauNormal"/>
    <w:uiPriority w:val="59"/>
    <w:rsid w:val="00180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6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6B62"/>
    <w:rPr>
      <w:rFonts w:ascii="Tahoma" w:hAnsi="Tahoma" w:cs="Tahoma"/>
      <w:sz w:val="16"/>
      <w:szCs w:val="16"/>
    </w:rPr>
  </w:style>
  <w:style w:type="paragraph" w:styleId="Paragraphedeliste">
    <w:name w:val="List Paragraph"/>
    <w:basedOn w:val="Normal"/>
    <w:uiPriority w:val="34"/>
    <w:qFormat/>
    <w:rsid w:val="00A416F2"/>
    <w:pPr>
      <w:ind w:left="720"/>
      <w:contextualSpacing/>
    </w:pPr>
  </w:style>
  <w:style w:type="paragraph" w:styleId="En-tte">
    <w:name w:val="header"/>
    <w:basedOn w:val="Normal"/>
    <w:link w:val="En-tteCar"/>
    <w:uiPriority w:val="99"/>
    <w:unhideWhenUsed/>
    <w:rsid w:val="00EE20C6"/>
    <w:pPr>
      <w:tabs>
        <w:tab w:val="center" w:pos="4536"/>
        <w:tab w:val="right" w:pos="9072"/>
      </w:tabs>
      <w:spacing w:after="0" w:line="240" w:lineRule="auto"/>
    </w:pPr>
  </w:style>
  <w:style w:type="character" w:customStyle="1" w:styleId="En-tteCar">
    <w:name w:val="En-tête Car"/>
    <w:basedOn w:val="Policepardfaut"/>
    <w:link w:val="En-tte"/>
    <w:uiPriority w:val="99"/>
    <w:rsid w:val="00EE20C6"/>
  </w:style>
  <w:style w:type="paragraph" w:styleId="Pieddepage">
    <w:name w:val="footer"/>
    <w:basedOn w:val="Normal"/>
    <w:link w:val="PieddepageCar"/>
    <w:uiPriority w:val="99"/>
    <w:unhideWhenUsed/>
    <w:rsid w:val="00EE20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20C6"/>
  </w:style>
  <w:style w:type="character" w:styleId="Lienhypertexte">
    <w:name w:val="Hyperlink"/>
    <w:basedOn w:val="Policepardfaut"/>
    <w:uiPriority w:val="99"/>
    <w:unhideWhenUsed/>
    <w:rsid w:val="00FD378D"/>
    <w:rPr>
      <w:color w:val="0000FF" w:themeColor="hyperlink"/>
      <w:u w:val="single"/>
    </w:rPr>
  </w:style>
  <w:style w:type="table" w:styleId="Grilledutableau">
    <w:name w:val="Table Grid"/>
    <w:basedOn w:val="TableauNormal"/>
    <w:uiPriority w:val="59"/>
    <w:rsid w:val="00180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uxembourg.ifapme.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xembourg.ifapme.be"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DEE6-5AE5-41C1-AAA6-8A869C2B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1117</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Audrey AF. Francois</cp:lastModifiedBy>
  <cp:revision>2</cp:revision>
  <cp:lastPrinted>2016-05-27T13:49:00Z</cp:lastPrinted>
  <dcterms:created xsi:type="dcterms:W3CDTF">2016-12-13T09:51:00Z</dcterms:created>
  <dcterms:modified xsi:type="dcterms:W3CDTF">2016-12-13T09:51:00Z</dcterms:modified>
</cp:coreProperties>
</file>