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36" w:rsidRPr="00606F36" w:rsidRDefault="006C2DB4" w:rsidP="00162478">
      <w:pPr>
        <w:pStyle w:val="Titre"/>
        <w:jc w:val="both"/>
      </w:pPr>
      <w:proofErr w:type="spellStart"/>
      <w:r>
        <w:t>Promemploi</w:t>
      </w:r>
      <w:proofErr w:type="spellEnd"/>
      <w:r>
        <w:t xml:space="preserve"> : </w:t>
      </w:r>
      <w:r w:rsidR="00606F36" w:rsidRPr="00606F36">
        <w:t>Rapport d’activité 201</w:t>
      </w:r>
      <w:r w:rsidR="00F2114C">
        <w:t>7</w:t>
      </w:r>
    </w:p>
    <w:p w:rsidR="00606F36" w:rsidRPr="001125EF" w:rsidRDefault="00606F36" w:rsidP="00162478">
      <w:pPr>
        <w:pStyle w:val="Titre1"/>
        <w:jc w:val="both"/>
      </w:pPr>
      <w:r w:rsidRPr="001125EF">
        <w:t>La coordination ONE ex FSE</w:t>
      </w:r>
    </w:p>
    <w:p w:rsidR="00606F36" w:rsidRPr="001125EF" w:rsidRDefault="00606F36" w:rsidP="00162478">
      <w:pPr>
        <w:jc w:val="both"/>
        <w:rPr>
          <w:rFonts w:ascii="Arial" w:hAnsi="Arial" w:cs="Arial"/>
          <w:i/>
        </w:rPr>
      </w:pPr>
    </w:p>
    <w:p w:rsidR="00606F36" w:rsidRPr="001125EF" w:rsidRDefault="00606F36" w:rsidP="00162478">
      <w:pPr>
        <w:jc w:val="both"/>
        <w:rPr>
          <w:rFonts w:ascii="Arial" w:hAnsi="Arial" w:cs="Arial"/>
          <w:i/>
        </w:rPr>
      </w:pPr>
      <w:r w:rsidRPr="001125EF">
        <w:rPr>
          <w:rFonts w:ascii="Arial" w:hAnsi="Arial" w:cs="Arial"/>
          <w:i/>
        </w:rPr>
        <w:t>Coordination (et gestion des dossiers de solde) de projets inscrits dans la programmation FSE 2008-2014, projets visant le renforcement et la diversification de l’offre d’accueil : accueil dit « atypique » (d’urgence, flexible, occasionnel), accueil inclusif – priorités transversales : égalité des chances entre hommes et femmes (lutte contre les stéréotypes de genre et promotion de la mixité/diversité) et entre tous les enfants.</w:t>
      </w:r>
    </w:p>
    <w:p w:rsidR="00606F36" w:rsidRPr="001125EF" w:rsidRDefault="00606F36" w:rsidP="00162478">
      <w:pPr>
        <w:pStyle w:val="Titre1"/>
        <w:jc w:val="both"/>
        <w:rPr>
          <w:rFonts w:ascii="Arial" w:eastAsiaTheme="minorHAnsi" w:hAnsi="Arial" w:cs="Arial"/>
          <w:b w:val="0"/>
          <w:bCs w:val="0"/>
          <w:i/>
          <w:color w:val="auto"/>
          <w:sz w:val="22"/>
          <w:szCs w:val="22"/>
        </w:rPr>
      </w:pPr>
      <w:r w:rsidRPr="001125EF">
        <w:rPr>
          <w:rFonts w:ascii="Arial" w:eastAsiaTheme="minorHAnsi" w:hAnsi="Arial" w:cs="Arial"/>
          <w:b w:val="0"/>
          <w:bCs w:val="0"/>
          <w:i/>
          <w:color w:val="auto"/>
          <w:sz w:val="22"/>
          <w:szCs w:val="22"/>
        </w:rPr>
        <w:t>Depuis 2015 : Financement ONE.</w:t>
      </w:r>
    </w:p>
    <w:p w:rsidR="00606F36" w:rsidRPr="00F2114C" w:rsidRDefault="00606F36" w:rsidP="00162478">
      <w:pPr>
        <w:jc w:val="both"/>
        <w:rPr>
          <w:highlight w:val="yellow"/>
        </w:rPr>
      </w:pPr>
    </w:p>
    <w:p w:rsidR="00A705CB" w:rsidRPr="001125EF" w:rsidRDefault="00A705CB" w:rsidP="00162478">
      <w:pPr>
        <w:jc w:val="both"/>
        <w:rPr>
          <w:rFonts w:ascii="Arial" w:hAnsi="Arial" w:cs="Arial"/>
          <w:b/>
          <w:i/>
        </w:rPr>
      </w:pPr>
      <w:proofErr w:type="spellStart"/>
      <w:r w:rsidRPr="001125EF">
        <w:rPr>
          <w:rFonts w:ascii="Arial" w:hAnsi="Arial" w:cs="Arial"/>
          <w:b/>
          <w:i/>
        </w:rPr>
        <w:t>Promemploi</w:t>
      </w:r>
      <w:proofErr w:type="spellEnd"/>
      <w:r w:rsidRPr="001125EF">
        <w:rPr>
          <w:rFonts w:ascii="Arial" w:hAnsi="Arial" w:cs="Arial"/>
          <w:b/>
          <w:i/>
        </w:rPr>
        <w:t xml:space="preserve"> = </w:t>
      </w:r>
      <w:r w:rsidR="00550866" w:rsidRPr="001125EF">
        <w:rPr>
          <w:rFonts w:ascii="Arial" w:hAnsi="Arial" w:cs="Arial"/>
          <w:b/>
          <w:i/>
        </w:rPr>
        <w:t xml:space="preserve">Chef de file du portefeuille : </w:t>
      </w:r>
    </w:p>
    <w:p w:rsidR="00A705CB" w:rsidRPr="001125EF" w:rsidRDefault="00A705CB" w:rsidP="00A705CB">
      <w:pPr>
        <w:pStyle w:val="Paragraphedeliste"/>
        <w:numPr>
          <w:ilvl w:val="0"/>
          <w:numId w:val="4"/>
        </w:numPr>
        <w:jc w:val="both"/>
        <w:rPr>
          <w:rFonts w:ascii="Arial" w:hAnsi="Arial" w:cs="Arial"/>
          <w:i/>
        </w:rPr>
      </w:pPr>
      <w:r w:rsidRPr="001125EF">
        <w:rPr>
          <w:rFonts w:ascii="Arial" w:hAnsi="Arial" w:cs="Arial"/>
          <w:i/>
        </w:rPr>
        <w:t>A</w:t>
      </w:r>
      <w:r w:rsidR="00550866" w:rsidRPr="001125EF">
        <w:rPr>
          <w:rFonts w:ascii="Arial" w:hAnsi="Arial" w:cs="Arial"/>
          <w:i/>
        </w:rPr>
        <w:t>ssurer l’animatio</w:t>
      </w:r>
      <w:r w:rsidR="0055142D" w:rsidRPr="001125EF">
        <w:rPr>
          <w:rFonts w:ascii="Arial" w:hAnsi="Arial" w:cs="Arial"/>
          <w:i/>
        </w:rPr>
        <w:t>n et la gestion du portefeuille</w:t>
      </w:r>
      <w:r w:rsidRPr="001125EF">
        <w:rPr>
          <w:rFonts w:ascii="Arial" w:hAnsi="Arial" w:cs="Arial"/>
          <w:i/>
        </w:rPr>
        <w:t xml:space="preserve"> (formation « gestion de projet »)</w:t>
      </w:r>
    </w:p>
    <w:p w:rsidR="00A705CB" w:rsidRPr="001125EF" w:rsidRDefault="00A705CB" w:rsidP="00A705CB">
      <w:pPr>
        <w:pStyle w:val="Paragraphedeliste"/>
        <w:numPr>
          <w:ilvl w:val="0"/>
          <w:numId w:val="4"/>
        </w:numPr>
        <w:jc w:val="both"/>
        <w:rPr>
          <w:rFonts w:ascii="Arial" w:hAnsi="Arial" w:cs="Arial"/>
          <w:i/>
        </w:rPr>
      </w:pPr>
      <w:r w:rsidRPr="001125EF">
        <w:rPr>
          <w:rFonts w:ascii="Arial" w:hAnsi="Arial" w:cs="Arial"/>
          <w:i/>
        </w:rPr>
        <w:t>M</w:t>
      </w:r>
      <w:r w:rsidR="00550866" w:rsidRPr="001125EF">
        <w:rPr>
          <w:rFonts w:ascii="Arial" w:hAnsi="Arial" w:cs="Arial"/>
          <w:i/>
        </w:rPr>
        <w:t>e</w:t>
      </w:r>
      <w:r w:rsidR="0055142D" w:rsidRPr="001125EF">
        <w:rPr>
          <w:rFonts w:ascii="Arial" w:hAnsi="Arial" w:cs="Arial"/>
          <w:i/>
        </w:rPr>
        <w:t>ner des activités d’observation</w:t>
      </w:r>
      <w:r w:rsidR="00550866" w:rsidRPr="001125EF">
        <w:rPr>
          <w:rFonts w:ascii="Arial" w:hAnsi="Arial" w:cs="Arial"/>
          <w:i/>
        </w:rPr>
        <w:t>, d’expertise et d’animation des projets structurants ins</w:t>
      </w:r>
      <w:r w:rsidRPr="001125EF">
        <w:rPr>
          <w:rFonts w:ascii="Arial" w:hAnsi="Arial" w:cs="Arial"/>
          <w:i/>
        </w:rPr>
        <w:t>crits au sein du portefeuille</w:t>
      </w:r>
    </w:p>
    <w:p w:rsidR="00A705CB" w:rsidRPr="00F2114C" w:rsidRDefault="00A705CB" w:rsidP="00A705CB">
      <w:pPr>
        <w:pStyle w:val="Paragraphedeliste"/>
        <w:numPr>
          <w:ilvl w:val="0"/>
          <w:numId w:val="4"/>
        </w:numPr>
        <w:jc w:val="both"/>
        <w:rPr>
          <w:rFonts w:ascii="Arial" w:hAnsi="Arial" w:cs="Arial"/>
          <w:i/>
          <w:highlight w:val="yellow"/>
        </w:rPr>
      </w:pPr>
      <w:r w:rsidRPr="00F2114C">
        <w:rPr>
          <w:rFonts w:ascii="Arial" w:hAnsi="Arial" w:cs="Arial"/>
          <w:i/>
          <w:highlight w:val="yellow"/>
        </w:rPr>
        <w:t>Participer à des actions de lutte contre les stéréotypes de genre et de promotion de l’égalité des chances entre les hommes et les femmes (</w:t>
      </w:r>
      <w:proofErr w:type="spellStart"/>
      <w:r w:rsidRPr="00F2114C">
        <w:rPr>
          <w:rFonts w:ascii="Arial" w:hAnsi="Arial" w:cs="Arial"/>
          <w:i/>
          <w:highlight w:val="yellow"/>
        </w:rPr>
        <w:t>Girld</w:t>
      </w:r>
      <w:proofErr w:type="spellEnd"/>
      <w:r w:rsidRPr="00F2114C">
        <w:rPr>
          <w:rFonts w:ascii="Arial" w:hAnsi="Arial" w:cs="Arial"/>
          <w:i/>
          <w:highlight w:val="yellow"/>
        </w:rPr>
        <w:t xml:space="preserve"> </w:t>
      </w:r>
      <w:proofErr w:type="spellStart"/>
      <w:r w:rsidRPr="00F2114C">
        <w:rPr>
          <w:rFonts w:ascii="Arial" w:hAnsi="Arial" w:cs="Arial"/>
          <w:i/>
          <w:highlight w:val="yellow"/>
        </w:rPr>
        <w:t>day</w:t>
      </w:r>
      <w:proofErr w:type="spellEnd"/>
      <w:r w:rsidRPr="00F2114C">
        <w:rPr>
          <w:rFonts w:ascii="Arial" w:hAnsi="Arial" w:cs="Arial"/>
          <w:i/>
          <w:highlight w:val="yellow"/>
        </w:rPr>
        <w:t xml:space="preserve">/Boys </w:t>
      </w:r>
      <w:proofErr w:type="spellStart"/>
      <w:r w:rsidRPr="00F2114C">
        <w:rPr>
          <w:rFonts w:ascii="Arial" w:hAnsi="Arial" w:cs="Arial"/>
          <w:i/>
          <w:highlight w:val="yellow"/>
        </w:rPr>
        <w:t>day</w:t>
      </w:r>
      <w:proofErr w:type="spellEnd"/>
      <w:r w:rsidRPr="00F2114C">
        <w:rPr>
          <w:rFonts w:ascii="Arial" w:hAnsi="Arial" w:cs="Arial"/>
          <w:i/>
          <w:highlight w:val="yellow"/>
        </w:rPr>
        <w:t>)</w:t>
      </w:r>
    </w:p>
    <w:p w:rsidR="00712E73" w:rsidRPr="00F2114C" w:rsidRDefault="00A705CB" w:rsidP="00A705CB">
      <w:pPr>
        <w:pStyle w:val="Paragraphedeliste"/>
        <w:numPr>
          <w:ilvl w:val="0"/>
          <w:numId w:val="4"/>
        </w:numPr>
        <w:jc w:val="both"/>
        <w:rPr>
          <w:rFonts w:ascii="Arial" w:hAnsi="Arial" w:cs="Arial"/>
          <w:i/>
          <w:highlight w:val="yellow"/>
        </w:rPr>
      </w:pPr>
      <w:r w:rsidRPr="00F2114C">
        <w:rPr>
          <w:rFonts w:ascii="Arial" w:hAnsi="Arial" w:cs="Arial"/>
          <w:i/>
          <w:highlight w:val="yellow"/>
        </w:rPr>
        <w:t>A</w:t>
      </w:r>
      <w:r w:rsidR="00550866" w:rsidRPr="00F2114C">
        <w:rPr>
          <w:rFonts w:ascii="Arial" w:hAnsi="Arial" w:cs="Arial"/>
          <w:i/>
          <w:highlight w:val="yellow"/>
        </w:rPr>
        <w:t xml:space="preserve">ssurer le renfort en personnel des milieux d’accueil demandeurs menant des projets d’inclusion d’enfants en situation de handicap ; </w:t>
      </w:r>
      <w:r w:rsidR="00D3704C" w:rsidRPr="00F2114C">
        <w:rPr>
          <w:rFonts w:ascii="Arial" w:hAnsi="Arial" w:cs="Arial"/>
          <w:i/>
          <w:highlight w:val="yellow"/>
        </w:rPr>
        <w:t>280</w:t>
      </w:r>
      <w:r w:rsidR="00550866" w:rsidRPr="00F2114C">
        <w:rPr>
          <w:rFonts w:ascii="Arial" w:hAnsi="Arial" w:cs="Arial"/>
          <w:i/>
          <w:highlight w:val="yellow"/>
        </w:rPr>
        <w:t xml:space="preserve"> heures de renfort de personnel prestées au sein de six milieux d’accueil de la petite enfan</w:t>
      </w:r>
      <w:r w:rsidRPr="00F2114C">
        <w:rPr>
          <w:rFonts w:ascii="Arial" w:hAnsi="Arial" w:cs="Arial"/>
          <w:i/>
          <w:highlight w:val="yellow"/>
        </w:rPr>
        <w:t>ce de la province de Luxembourg</w:t>
      </w:r>
    </w:p>
    <w:p w:rsidR="00712E73" w:rsidRPr="00F2114C" w:rsidRDefault="00712E73" w:rsidP="00162478">
      <w:pPr>
        <w:jc w:val="both"/>
        <w:rPr>
          <w:rFonts w:ascii="Arial" w:hAnsi="Arial" w:cs="Arial"/>
          <w:i/>
          <w:highlight w:val="yellow"/>
        </w:rPr>
      </w:pPr>
    </w:p>
    <w:p w:rsidR="00712E73" w:rsidRPr="00F2114C" w:rsidRDefault="00712E73" w:rsidP="00162478">
      <w:pPr>
        <w:jc w:val="both"/>
        <w:rPr>
          <w:rFonts w:ascii="Arial" w:hAnsi="Arial" w:cs="Arial"/>
          <w:sz w:val="32"/>
          <w:szCs w:val="32"/>
          <w:highlight w:val="yellow"/>
        </w:rPr>
      </w:pPr>
    </w:p>
    <w:p w:rsidR="00550866" w:rsidRPr="00F2114C" w:rsidRDefault="00550866" w:rsidP="00162478">
      <w:pPr>
        <w:jc w:val="both"/>
        <w:rPr>
          <w:rFonts w:ascii="Arial" w:hAnsi="Arial" w:cs="Arial"/>
          <w:sz w:val="32"/>
          <w:szCs w:val="32"/>
          <w:highlight w:val="yellow"/>
        </w:rPr>
      </w:pPr>
    </w:p>
    <w:p w:rsidR="00550866" w:rsidRPr="00F2114C" w:rsidRDefault="00550866" w:rsidP="00162478">
      <w:pPr>
        <w:jc w:val="both"/>
        <w:rPr>
          <w:rFonts w:ascii="Arial" w:hAnsi="Arial" w:cs="Arial"/>
          <w:sz w:val="32"/>
          <w:szCs w:val="32"/>
          <w:highlight w:val="yellow"/>
        </w:rPr>
      </w:pPr>
    </w:p>
    <w:p w:rsidR="00550866" w:rsidRPr="00F2114C" w:rsidRDefault="00550866" w:rsidP="00162478">
      <w:pPr>
        <w:jc w:val="both"/>
        <w:rPr>
          <w:rFonts w:ascii="Arial" w:hAnsi="Arial" w:cs="Arial"/>
          <w:sz w:val="32"/>
          <w:szCs w:val="32"/>
          <w:highlight w:val="yellow"/>
        </w:rPr>
      </w:pPr>
    </w:p>
    <w:p w:rsidR="006C2DB4" w:rsidRPr="00F2114C" w:rsidRDefault="006C2DB4" w:rsidP="00162478">
      <w:pPr>
        <w:jc w:val="both"/>
        <w:rPr>
          <w:rFonts w:ascii="Arial" w:hAnsi="Arial" w:cs="Arial"/>
          <w:sz w:val="32"/>
          <w:szCs w:val="32"/>
          <w:highlight w:val="yellow"/>
        </w:rPr>
      </w:pPr>
    </w:p>
    <w:p w:rsidR="00332DA2" w:rsidRPr="00F2114C" w:rsidRDefault="00332DA2" w:rsidP="00162478">
      <w:pPr>
        <w:jc w:val="both"/>
        <w:rPr>
          <w:rFonts w:ascii="Arial" w:hAnsi="Arial" w:cs="Arial"/>
          <w:sz w:val="32"/>
          <w:szCs w:val="32"/>
          <w:highlight w:val="yellow"/>
        </w:rPr>
      </w:pPr>
    </w:p>
    <w:p w:rsidR="00332DA2" w:rsidRPr="00F2114C" w:rsidRDefault="00332DA2" w:rsidP="00162478">
      <w:pPr>
        <w:jc w:val="both"/>
        <w:rPr>
          <w:rFonts w:ascii="Arial" w:hAnsi="Arial" w:cs="Arial"/>
          <w:sz w:val="32"/>
          <w:szCs w:val="32"/>
          <w:highlight w:val="yellow"/>
        </w:rPr>
      </w:pPr>
    </w:p>
    <w:p w:rsidR="00332DA2" w:rsidRPr="00F2114C" w:rsidRDefault="00332DA2" w:rsidP="00162478">
      <w:pPr>
        <w:jc w:val="both"/>
        <w:rPr>
          <w:rFonts w:ascii="Arial" w:hAnsi="Arial" w:cs="Arial"/>
          <w:sz w:val="32"/>
          <w:szCs w:val="32"/>
          <w:highlight w:val="yellow"/>
        </w:rPr>
      </w:pPr>
    </w:p>
    <w:p w:rsidR="00332DA2" w:rsidRPr="00F2114C" w:rsidRDefault="00332DA2" w:rsidP="00162478">
      <w:pPr>
        <w:jc w:val="both"/>
        <w:rPr>
          <w:rFonts w:ascii="Arial" w:hAnsi="Arial" w:cs="Arial"/>
          <w:sz w:val="32"/>
          <w:szCs w:val="32"/>
          <w:highlight w:val="yellow"/>
        </w:rPr>
      </w:pPr>
    </w:p>
    <w:p w:rsidR="00606F36" w:rsidRPr="001125EF" w:rsidRDefault="00606F36" w:rsidP="00162478">
      <w:pPr>
        <w:pStyle w:val="A"/>
        <w:numPr>
          <w:ilvl w:val="0"/>
          <w:numId w:val="0"/>
        </w:numPr>
        <w:pBdr>
          <w:top w:val="single" w:sz="4" w:space="1" w:color="auto"/>
          <w:left w:val="single" w:sz="4" w:space="4" w:color="auto"/>
          <w:bottom w:val="single" w:sz="4" w:space="1" w:color="auto"/>
          <w:right w:val="single" w:sz="4" w:space="4" w:color="auto"/>
        </w:pBdr>
        <w:rPr>
          <w:rFonts w:ascii="Arial" w:hAnsi="Arial" w:cs="Arial"/>
          <w:b/>
          <w:bCs/>
          <w:u w:val="none"/>
        </w:rPr>
      </w:pPr>
      <w:r w:rsidRPr="001125EF">
        <w:rPr>
          <w:rFonts w:ascii="Arial" w:hAnsi="Arial" w:cs="Arial"/>
          <w:b/>
          <w:bCs/>
          <w:u w:val="none"/>
        </w:rPr>
        <w:lastRenderedPageBreak/>
        <w:t xml:space="preserve">Coordination du portefeuille intégré de projets structurants ONE (ex-FSE) </w:t>
      </w:r>
    </w:p>
    <w:p w:rsidR="00606F36" w:rsidRPr="001125EF" w:rsidRDefault="00606F36" w:rsidP="00162478">
      <w:pPr>
        <w:pStyle w:val="A"/>
        <w:numPr>
          <w:ilvl w:val="0"/>
          <w:numId w:val="0"/>
        </w:numPr>
        <w:pBdr>
          <w:top w:val="single" w:sz="4" w:space="1" w:color="auto"/>
          <w:left w:val="single" w:sz="4" w:space="4" w:color="auto"/>
          <w:bottom w:val="single" w:sz="4" w:space="1" w:color="auto"/>
          <w:right w:val="single" w:sz="4" w:space="4" w:color="auto"/>
        </w:pBdr>
        <w:rPr>
          <w:rFonts w:ascii="Arial" w:hAnsi="Arial" w:cs="Arial"/>
          <w:b/>
          <w:bCs/>
          <w:u w:val="none"/>
        </w:rPr>
      </w:pPr>
      <w:r w:rsidRPr="001125EF">
        <w:rPr>
          <w:rFonts w:ascii="Arial" w:hAnsi="Arial" w:cs="Arial"/>
          <w:b/>
          <w:bCs/>
          <w:u w:val="none"/>
        </w:rPr>
        <w:t>« Une ardeur d’enfance pour toutes et tous »</w:t>
      </w:r>
    </w:p>
    <w:p w:rsidR="00606F36" w:rsidRPr="001125EF" w:rsidRDefault="00606F36" w:rsidP="00162478">
      <w:pPr>
        <w:jc w:val="both"/>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8"/>
        <w:gridCol w:w="6038"/>
      </w:tblGrid>
      <w:tr w:rsidR="00332DA2" w:rsidRPr="001125EF" w:rsidTr="006C2DB4">
        <w:trPr>
          <w:trHeight w:val="524"/>
        </w:trPr>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
                <w:bCs/>
                <w:i/>
                <w:color w:val="000000"/>
                <w:lang w:val="fr-FR" w:eastAsia="fr-FR"/>
              </w:rPr>
            </w:pPr>
            <w:r w:rsidRPr="001125EF">
              <w:rPr>
                <w:rFonts w:ascii="Arial" w:eastAsia="Times New Roman" w:hAnsi="Arial" w:cs="Arial"/>
                <w:b/>
                <w:bCs/>
                <w:i/>
                <w:color w:val="000000"/>
                <w:lang w:val="fr-FR" w:eastAsia="fr-FR"/>
              </w:rPr>
              <w:t>NOM DU PROJET</w:t>
            </w:r>
          </w:p>
          <w:p w:rsidR="00332DA2" w:rsidRPr="001125EF" w:rsidRDefault="00332DA2" w:rsidP="00162478">
            <w:pPr>
              <w:spacing w:after="0" w:line="240" w:lineRule="auto"/>
              <w:jc w:val="both"/>
              <w:rPr>
                <w:rFonts w:ascii="Arial" w:eastAsia="Times New Roman" w:hAnsi="Arial" w:cs="Arial"/>
                <w:b/>
                <w:bCs/>
                <w:i/>
                <w:color w:val="000000"/>
                <w:lang w:val="fr-FR" w:eastAsia="fr-FR"/>
              </w:rPr>
            </w:pP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
                <w:i/>
                <w:color w:val="000000"/>
                <w:lang w:val="fr-FR" w:eastAsia="fr-FR"/>
              </w:rPr>
            </w:pPr>
            <w:r w:rsidRPr="001125EF">
              <w:rPr>
                <w:rFonts w:ascii="Arial" w:eastAsia="Times New Roman" w:hAnsi="Arial" w:cs="Arial"/>
                <w:b/>
                <w:i/>
                <w:color w:val="000000"/>
                <w:lang w:val="fr-FR" w:eastAsia="fr-FR"/>
              </w:rPr>
              <w:t>« Une ardeur d’enfance pour toutes et tous »</w:t>
            </w:r>
          </w:p>
        </w:tc>
      </w:tr>
      <w:tr w:rsidR="00332DA2" w:rsidRPr="001125EF" w:rsidTr="006C2DB4">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Cs/>
                <w:color w:val="000000"/>
                <w:lang w:val="fr-FR" w:eastAsia="fr-FR"/>
              </w:rPr>
            </w:pPr>
            <w:r w:rsidRPr="001125EF">
              <w:rPr>
                <w:rFonts w:ascii="Arial" w:eastAsia="Times New Roman" w:hAnsi="Arial" w:cs="Arial"/>
                <w:bCs/>
                <w:color w:val="000000"/>
                <w:lang w:val="fr-FR" w:eastAsia="fr-FR"/>
              </w:rPr>
              <w:t>PORTEUR DU PROJET</w:t>
            </w:r>
          </w:p>
          <w:p w:rsidR="00332DA2" w:rsidRPr="001125EF" w:rsidRDefault="00332DA2" w:rsidP="00162478">
            <w:pPr>
              <w:spacing w:after="0" w:line="240" w:lineRule="auto"/>
              <w:jc w:val="both"/>
              <w:rPr>
                <w:rFonts w:ascii="Arial" w:eastAsia="Times New Roman" w:hAnsi="Arial" w:cs="Arial"/>
                <w:bCs/>
                <w:color w:val="000000"/>
                <w:lang w:val="fr-FR" w:eastAsia="fr-FR"/>
              </w:rPr>
            </w:pP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ASBL PROMEMPLOI</w:t>
            </w:r>
          </w:p>
        </w:tc>
      </w:tr>
      <w:tr w:rsidR="00332DA2" w:rsidRPr="001125EF" w:rsidTr="006C2DB4">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Cs/>
                <w:color w:val="000000"/>
                <w:lang w:val="fr-FR" w:eastAsia="fr-FR"/>
              </w:rPr>
            </w:pPr>
            <w:r w:rsidRPr="001125EF">
              <w:rPr>
                <w:rFonts w:ascii="Arial" w:eastAsia="Times New Roman" w:hAnsi="Arial" w:cs="Arial"/>
                <w:bCs/>
                <w:color w:val="000000"/>
                <w:lang w:val="fr-FR" w:eastAsia="fr-FR"/>
              </w:rPr>
              <w:t>DATES DE MISE EN ŒUVRE ET DE CLOTURE DU PROGRAMME D’ACTION FSE</w:t>
            </w: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Date de démarrage du programme d’action : 01/01/2008</w:t>
            </w:r>
          </w:p>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Date de clôture du programme d’action : 31/12/2014</w:t>
            </w:r>
          </w:p>
          <w:p w:rsidR="00332DA2" w:rsidRPr="001125EF" w:rsidRDefault="00332DA2" w:rsidP="00162478">
            <w:pPr>
              <w:spacing w:after="0" w:line="240" w:lineRule="auto"/>
              <w:jc w:val="both"/>
              <w:rPr>
                <w:rFonts w:ascii="Arial" w:eastAsia="Times New Roman" w:hAnsi="Arial" w:cs="Arial"/>
                <w:color w:val="000000"/>
                <w:lang w:val="fr-FR" w:eastAsia="fr-FR"/>
              </w:rPr>
            </w:pPr>
          </w:p>
        </w:tc>
      </w:tr>
      <w:tr w:rsidR="00332DA2" w:rsidRPr="001125EF" w:rsidTr="006C2DB4">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Cs/>
                <w:color w:val="000000"/>
                <w:lang w:val="fr-FR" w:eastAsia="fr-FR"/>
              </w:rPr>
            </w:pPr>
            <w:r w:rsidRPr="001125EF">
              <w:rPr>
                <w:rFonts w:ascii="Arial" w:eastAsia="Times New Roman" w:hAnsi="Arial" w:cs="Arial"/>
                <w:bCs/>
                <w:color w:val="000000"/>
                <w:lang w:val="fr-FR" w:eastAsia="fr-FR"/>
              </w:rPr>
              <w:t>DATE DE TRANSITION DU FSE VERS L’ONE</w:t>
            </w: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01/01/2015</w:t>
            </w:r>
          </w:p>
        </w:tc>
      </w:tr>
      <w:tr w:rsidR="00332DA2" w:rsidRPr="00F2114C" w:rsidTr="006C2DB4">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F2114C" w:rsidRDefault="00332DA2" w:rsidP="00162478">
            <w:pPr>
              <w:spacing w:after="0" w:line="240" w:lineRule="auto"/>
              <w:jc w:val="both"/>
              <w:rPr>
                <w:rFonts w:ascii="Arial" w:eastAsia="Times New Roman" w:hAnsi="Arial" w:cs="Arial"/>
                <w:bCs/>
                <w:color w:val="000000"/>
                <w:highlight w:val="yellow"/>
                <w:lang w:val="fr-FR" w:eastAsia="fr-FR"/>
              </w:rPr>
            </w:pPr>
            <w:r w:rsidRPr="001125EF">
              <w:rPr>
                <w:rFonts w:ascii="Arial" w:eastAsia="Times New Roman" w:hAnsi="Arial" w:cs="Arial"/>
                <w:bCs/>
                <w:color w:val="000000"/>
                <w:lang w:val="fr-FR" w:eastAsia="fr-FR"/>
              </w:rPr>
              <w:t>OBJECTIF SPECIFIQUE</w:t>
            </w: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F2114C" w:rsidRDefault="00332DA2" w:rsidP="00162478">
            <w:pPr>
              <w:spacing w:after="0" w:line="240" w:lineRule="auto"/>
              <w:ind w:left="-2"/>
              <w:jc w:val="both"/>
              <w:rPr>
                <w:rFonts w:ascii="Arial" w:eastAsia="Times New Roman" w:hAnsi="Arial" w:cs="Arial"/>
                <w:color w:val="000000"/>
                <w:highlight w:val="yellow"/>
                <w:lang w:val="fr-FR" w:eastAsia="fr-FR"/>
              </w:rPr>
            </w:pPr>
            <w:r w:rsidRPr="001125EF">
              <w:rPr>
                <w:rFonts w:ascii="Arial" w:eastAsia="Times New Roman" w:hAnsi="Arial" w:cs="Arial"/>
                <w:color w:val="000000"/>
                <w:lang w:val="fr-FR" w:eastAsia="fr-FR"/>
              </w:rPr>
              <w:t xml:space="preserve">En matière d’accueil de l’enfance en province de Luxembourg, promouvoir et soutenir une offre d’accueil qui réponde aux besoins du terrain afin de faciliter la conciliation vie familiale/vie professionnelle </w:t>
            </w:r>
            <w:r w:rsidRPr="00F2114C">
              <w:rPr>
                <w:rFonts w:ascii="Arial" w:eastAsia="Times New Roman" w:hAnsi="Arial" w:cs="Arial"/>
                <w:color w:val="000000"/>
                <w:highlight w:val="yellow"/>
                <w:lang w:val="fr-FR" w:eastAsia="fr-FR"/>
              </w:rPr>
              <w:t>et de renforcer l’égalité des chances entre les hommes et les femmes et entre tous les enfants</w:t>
            </w:r>
          </w:p>
        </w:tc>
      </w:tr>
      <w:tr w:rsidR="00332DA2" w:rsidRPr="00F2114C" w:rsidTr="006C2DB4">
        <w:tc>
          <w:tcPr>
            <w:tcW w:w="324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bCs/>
                <w:color w:val="000000"/>
                <w:lang w:val="fr-FR" w:eastAsia="fr-FR"/>
              </w:rPr>
            </w:pPr>
            <w:r w:rsidRPr="001125EF">
              <w:rPr>
                <w:rFonts w:ascii="Arial" w:eastAsia="Times New Roman" w:hAnsi="Arial" w:cs="Arial"/>
                <w:bCs/>
                <w:color w:val="000000"/>
                <w:lang w:val="fr-FR" w:eastAsia="fr-FR"/>
              </w:rPr>
              <w:t>PARTENAIRES</w:t>
            </w:r>
          </w:p>
        </w:tc>
        <w:tc>
          <w:tcPr>
            <w:tcW w:w="6038" w:type="dxa"/>
            <w:tcBorders>
              <w:top w:val="single" w:sz="4" w:space="0" w:color="auto"/>
              <w:left w:val="single" w:sz="4" w:space="0" w:color="auto"/>
              <w:bottom w:val="single" w:sz="4" w:space="0" w:color="auto"/>
              <w:right w:val="single" w:sz="4" w:space="0" w:color="auto"/>
            </w:tcBorders>
            <w:shd w:val="clear" w:color="auto" w:fill="auto"/>
          </w:tcPr>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L’ASBL PROMEMPLOI</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La Province de Luxembourg (Service provincial social et Santé)</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Le FOREM/Bassin EFE Luxembourg belge</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L’ONE</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proofErr w:type="spellStart"/>
            <w:r w:rsidRPr="001125EF">
              <w:rPr>
                <w:rFonts w:ascii="Arial" w:eastAsia="Times New Roman" w:hAnsi="Arial" w:cs="Arial"/>
                <w:color w:val="000000"/>
                <w:lang w:val="fr-FR" w:eastAsia="fr-FR"/>
              </w:rPr>
              <w:t>IDELux</w:t>
            </w:r>
            <w:proofErr w:type="spellEnd"/>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 xml:space="preserve">Les communes d’Aubange – Chiny – </w:t>
            </w:r>
            <w:proofErr w:type="spellStart"/>
            <w:r w:rsidRPr="001125EF">
              <w:rPr>
                <w:rFonts w:ascii="Arial" w:eastAsia="Times New Roman" w:hAnsi="Arial" w:cs="Arial"/>
                <w:color w:val="000000"/>
                <w:lang w:val="fr-FR" w:eastAsia="fr-FR"/>
              </w:rPr>
              <w:t>Fauvillers</w:t>
            </w:r>
            <w:proofErr w:type="spellEnd"/>
            <w:r w:rsidRPr="001125EF">
              <w:rPr>
                <w:rFonts w:ascii="Arial" w:eastAsia="Times New Roman" w:hAnsi="Arial" w:cs="Arial"/>
                <w:color w:val="000000"/>
                <w:lang w:val="fr-FR" w:eastAsia="fr-FR"/>
              </w:rPr>
              <w:t xml:space="preserve"> – </w:t>
            </w:r>
            <w:proofErr w:type="spellStart"/>
            <w:r w:rsidRPr="001125EF">
              <w:rPr>
                <w:rFonts w:ascii="Arial" w:eastAsia="Times New Roman" w:hAnsi="Arial" w:cs="Arial"/>
                <w:color w:val="000000"/>
                <w:lang w:val="fr-FR" w:eastAsia="fr-FR"/>
              </w:rPr>
              <w:t>Léglise</w:t>
            </w:r>
            <w:proofErr w:type="spellEnd"/>
            <w:r w:rsidRPr="001125EF">
              <w:rPr>
                <w:rFonts w:ascii="Arial" w:eastAsia="Times New Roman" w:hAnsi="Arial" w:cs="Arial"/>
                <w:color w:val="000000"/>
                <w:lang w:val="fr-FR" w:eastAsia="fr-FR"/>
              </w:rPr>
              <w:t xml:space="preserve"> – </w:t>
            </w:r>
            <w:proofErr w:type="spellStart"/>
            <w:r w:rsidRPr="001125EF">
              <w:rPr>
                <w:rFonts w:ascii="Arial" w:eastAsia="Times New Roman" w:hAnsi="Arial" w:cs="Arial"/>
                <w:color w:val="000000"/>
                <w:lang w:val="fr-FR" w:eastAsia="fr-FR"/>
              </w:rPr>
              <w:t>Paliseul</w:t>
            </w:r>
            <w:proofErr w:type="spellEnd"/>
            <w:r w:rsidRPr="001125EF">
              <w:rPr>
                <w:rFonts w:ascii="Arial" w:eastAsia="Times New Roman" w:hAnsi="Arial" w:cs="Arial"/>
                <w:color w:val="000000"/>
                <w:lang w:val="fr-FR" w:eastAsia="fr-FR"/>
              </w:rPr>
              <w:t xml:space="preserve"> - </w:t>
            </w:r>
            <w:proofErr w:type="spellStart"/>
            <w:r w:rsidRPr="001125EF">
              <w:rPr>
                <w:rFonts w:ascii="Arial" w:eastAsia="Times New Roman" w:hAnsi="Arial" w:cs="Arial"/>
                <w:color w:val="000000"/>
                <w:lang w:val="fr-FR" w:eastAsia="fr-FR"/>
              </w:rPr>
              <w:t>Saint-Léger</w:t>
            </w:r>
            <w:proofErr w:type="spellEnd"/>
            <w:r w:rsidRPr="001125EF">
              <w:rPr>
                <w:rFonts w:ascii="Arial" w:eastAsia="Times New Roman" w:hAnsi="Arial" w:cs="Arial"/>
                <w:color w:val="000000"/>
                <w:lang w:val="fr-FR" w:eastAsia="fr-FR"/>
              </w:rPr>
              <w:t xml:space="preserve"> - Vaux-sur-</w:t>
            </w:r>
            <w:proofErr w:type="spellStart"/>
            <w:r w:rsidRPr="001125EF">
              <w:rPr>
                <w:rFonts w:ascii="Arial" w:eastAsia="Times New Roman" w:hAnsi="Arial" w:cs="Arial"/>
                <w:color w:val="000000"/>
                <w:lang w:val="fr-FR" w:eastAsia="fr-FR"/>
              </w:rPr>
              <w:t>Sûre</w:t>
            </w:r>
            <w:proofErr w:type="spellEnd"/>
            <w:r w:rsidRPr="001125EF">
              <w:rPr>
                <w:rFonts w:ascii="Arial" w:eastAsia="Times New Roman" w:hAnsi="Arial" w:cs="Arial"/>
                <w:color w:val="000000"/>
                <w:lang w:val="fr-FR" w:eastAsia="fr-FR"/>
              </w:rPr>
              <w:t xml:space="preserve"> – </w:t>
            </w:r>
            <w:proofErr w:type="spellStart"/>
            <w:r w:rsidRPr="001125EF">
              <w:rPr>
                <w:rFonts w:ascii="Arial" w:eastAsia="Times New Roman" w:hAnsi="Arial" w:cs="Arial"/>
                <w:color w:val="000000"/>
                <w:lang w:val="fr-FR" w:eastAsia="fr-FR"/>
              </w:rPr>
              <w:t>Bertogne</w:t>
            </w:r>
            <w:proofErr w:type="spellEnd"/>
            <w:r w:rsidRPr="001125EF">
              <w:rPr>
                <w:rFonts w:ascii="Arial" w:eastAsia="Times New Roman" w:hAnsi="Arial" w:cs="Arial"/>
                <w:color w:val="000000"/>
                <w:lang w:val="fr-FR" w:eastAsia="fr-FR"/>
              </w:rPr>
              <w:t xml:space="preserve"> – Durbuy – </w:t>
            </w:r>
            <w:proofErr w:type="spellStart"/>
            <w:r w:rsidRPr="001125EF">
              <w:rPr>
                <w:rFonts w:ascii="Arial" w:eastAsia="Times New Roman" w:hAnsi="Arial" w:cs="Arial"/>
                <w:color w:val="000000"/>
                <w:lang w:val="fr-FR" w:eastAsia="fr-FR"/>
              </w:rPr>
              <w:t>Gouvy</w:t>
            </w:r>
            <w:proofErr w:type="spellEnd"/>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Le CPAS de Libramont</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L’ASBL « Enfance et Jeunesse en Marche » (Marche-en-Famenne)</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 Les P’tits Potes » (Manhay)</w:t>
            </w:r>
          </w:p>
          <w:p w:rsidR="00332DA2" w:rsidRPr="001125EF" w:rsidRDefault="00332DA2" w:rsidP="00162478">
            <w:pPr>
              <w:spacing w:after="0" w:line="240" w:lineRule="auto"/>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 La Pause Grenadine » (Bastogne)</w:t>
            </w:r>
          </w:p>
          <w:p w:rsidR="00332DA2" w:rsidRPr="001125EF" w:rsidRDefault="00332DA2" w:rsidP="00162478">
            <w:pPr>
              <w:spacing w:after="0" w:line="240" w:lineRule="auto"/>
              <w:ind w:hanging="8"/>
              <w:jc w:val="both"/>
              <w:rPr>
                <w:rFonts w:ascii="Arial" w:eastAsia="Times New Roman" w:hAnsi="Arial" w:cs="Arial"/>
                <w:color w:val="000000"/>
                <w:lang w:val="fr-FR" w:eastAsia="fr-FR"/>
              </w:rPr>
            </w:pPr>
            <w:r w:rsidRPr="001125EF">
              <w:rPr>
                <w:rFonts w:ascii="Arial" w:eastAsia="Times New Roman" w:hAnsi="Arial" w:cs="Arial"/>
                <w:color w:val="000000"/>
                <w:lang w:val="fr-FR" w:eastAsia="fr-FR"/>
              </w:rPr>
              <w:t>« La Tarentelle » (Libramont)</w:t>
            </w:r>
          </w:p>
        </w:tc>
      </w:tr>
    </w:tbl>
    <w:p w:rsidR="007C713B" w:rsidRPr="00F2114C" w:rsidRDefault="007C713B" w:rsidP="00162478">
      <w:pPr>
        <w:widowControl w:val="0"/>
        <w:autoSpaceDE w:val="0"/>
        <w:autoSpaceDN w:val="0"/>
        <w:adjustRightInd w:val="0"/>
        <w:spacing w:after="0" w:line="240" w:lineRule="auto"/>
        <w:jc w:val="both"/>
        <w:rPr>
          <w:rFonts w:ascii="Arial" w:eastAsia="Times New Roman" w:hAnsi="Arial" w:cs="Arial"/>
          <w:b/>
          <w:sz w:val="24"/>
          <w:szCs w:val="24"/>
          <w:highlight w:val="yellow"/>
          <w:lang w:eastAsia="fr-FR"/>
        </w:rPr>
      </w:pPr>
    </w:p>
    <w:p w:rsidR="007C713B" w:rsidRPr="00F2114C" w:rsidRDefault="007C713B" w:rsidP="00162478">
      <w:pPr>
        <w:widowControl w:val="0"/>
        <w:autoSpaceDE w:val="0"/>
        <w:autoSpaceDN w:val="0"/>
        <w:adjustRightInd w:val="0"/>
        <w:spacing w:after="0" w:line="240" w:lineRule="auto"/>
        <w:jc w:val="both"/>
        <w:rPr>
          <w:rFonts w:ascii="Arial" w:eastAsia="Times New Roman" w:hAnsi="Arial" w:cs="Arial"/>
          <w:b/>
          <w:sz w:val="24"/>
          <w:szCs w:val="24"/>
          <w:highlight w:val="yellow"/>
          <w:lang w:eastAsia="fr-FR"/>
        </w:rPr>
      </w:pPr>
    </w:p>
    <w:p w:rsidR="007C713B" w:rsidRPr="001125EF" w:rsidRDefault="007C713B" w:rsidP="00162478">
      <w:pPr>
        <w:widowControl w:val="0"/>
        <w:autoSpaceDE w:val="0"/>
        <w:autoSpaceDN w:val="0"/>
        <w:adjustRightInd w:val="0"/>
        <w:spacing w:after="0" w:line="240" w:lineRule="auto"/>
        <w:jc w:val="both"/>
        <w:rPr>
          <w:rFonts w:ascii="Arial" w:eastAsia="Times New Roman" w:hAnsi="Arial" w:cs="Arial"/>
          <w:b/>
          <w:sz w:val="24"/>
          <w:szCs w:val="24"/>
          <w:lang w:eastAsia="fr-FR"/>
        </w:rPr>
      </w:pPr>
      <w:r w:rsidRPr="001125EF">
        <w:rPr>
          <w:rFonts w:ascii="Arial" w:eastAsia="Times New Roman" w:hAnsi="Arial" w:cs="Arial"/>
          <w:b/>
          <w:sz w:val="24"/>
          <w:szCs w:val="24"/>
          <w:lang w:eastAsia="fr-FR"/>
        </w:rPr>
        <w:t>ACTIVITES PRISES EN CHARGE PAR LE CHEF DE FILE DU PORTEFEUILLE  (Promemploi), en collaboration avec les partenaires du projet :</w:t>
      </w:r>
    </w:p>
    <w:p w:rsidR="007C713B" w:rsidRPr="001125EF" w:rsidRDefault="007C713B" w:rsidP="00162478">
      <w:pPr>
        <w:widowControl w:val="0"/>
        <w:autoSpaceDE w:val="0"/>
        <w:autoSpaceDN w:val="0"/>
        <w:adjustRightInd w:val="0"/>
        <w:spacing w:after="0" w:line="240" w:lineRule="auto"/>
        <w:jc w:val="both"/>
        <w:rPr>
          <w:rFonts w:ascii="Arial" w:eastAsia="Times New Roman" w:hAnsi="Arial" w:cs="Arial"/>
          <w:sz w:val="24"/>
          <w:szCs w:val="24"/>
          <w:lang w:eastAsia="fr-FR"/>
        </w:rPr>
      </w:pPr>
    </w:p>
    <w:p w:rsidR="007C713B" w:rsidRPr="00F2114C" w:rsidRDefault="007C713B" w:rsidP="00162478">
      <w:pPr>
        <w:widowControl w:val="0"/>
        <w:autoSpaceDE w:val="0"/>
        <w:autoSpaceDN w:val="0"/>
        <w:adjustRightInd w:val="0"/>
        <w:spacing w:after="0" w:line="240" w:lineRule="auto"/>
        <w:jc w:val="both"/>
        <w:rPr>
          <w:rFonts w:ascii="Arial" w:eastAsia="Times New Roman" w:hAnsi="Arial" w:cs="Arial"/>
          <w:sz w:val="24"/>
          <w:szCs w:val="24"/>
          <w:highlight w:val="yellow"/>
          <w:lang w:eastAsia="fr-FR"/>
        </w:rPr>
      </w:pPr>
      <w:r w:rsidRPr="001125EF">
        <w:rPr>
          <w:rFonts w:ascii="Arial" w:eastAsia="Times New Roman" w:hAnsi="Arial" w:cs="Arial"/>
          <w:sz w:val="24"/>
          <w:szCs w:val="24"/>
          <w:lang w:eastAsia="fr-FR"/>
        </w:rPr>
        <w:t xml:space="preserve">► Assurer l'animation et la gestion du portefeuille : la coordination des partenaires et des activités, l'interface entre le projet et l'environnement dans lequel il s'inscrit, la gestion administrative et financière du portefeuille, le suivi des projets structurants, l'évaluation du projet, ... Activités d’observation, d’expertise et d’animation. </w:t>
      </w:r>
      <w:r w:rsidRPr="00F2114C">
        <w:rPr>
          <w:rFonts w:ascii="Arial" w:eastAsia="Times New Roman" w:hAnsi="Arial" w:cs="Arial"/>
          <w:sz w:val="24"/>
          <w:szCs w:val="24"/>
          <w:highlight w:val="yellow"/>
          <w:lang w:eastAsia="fr-FR"/>
        </w:rPr>
        <w:t xml:space="preserve">La promotion des milieux d’accueil créés et/ou renforcés grâce au soutien du FSE puis de l’ONE est réalisée via leur inscription sur le Portail wallon </w:t>
      </w:r>
      <w:hyperlink r:id="rId9" w:history="1">
        <w:r w:rsidRPr="00F2114C">
          <w:rPr>
            <w:rFonts w:ascii="Arial" w:eastAsia="Times New Roman" w:hAnsi="Arial" w:cs="Arial"/>
            <w:color w:val="0000FF"/>
            <w:sz w:val="24"/>
            <w:szCs w:val="24"/>
            <w:highlight w:val="yellow"/>
            <w:u w:val="single"/>
            <w:lang w:val="fr-FR" w:eastAsia="fr-FR"/>
          </w:rPr>
          <w:t>www.accueildesenfants.be</w:t>
        </w:r>
      </w:hyperlink>
      <w:r w:rsidRPr="00F2114C">
        <w:rPr>
          <w:rFonts w:ascii="Arial" w:eastAsia="Times New Roman" w:hAnsi="Arial" w:cs="Arial"/>
          <w:sz w:val="24"/>
          <w:szCs w:val="24"/>
          <w:highlight w:val="yellow"/>
          <w:lang w:eastAsia="fr-FR"/>
        </w:rPr>
        <w:t>.</w:t>
      </w:r>
    </w:p>
    <w:p w:rsidR="00A705CB" w:rsidRPr="00F2114C" w:rsidRDefault="00A705CB" w:rsidP="00A3029A">
      <w:pPr>
        <w:autoSpaceDE w:val="0"/>
        <w:autoSpaceDN w:val="0"/>
        <w:adjustRightInd w:val="0"/>
        <w:spacing w:after="0" w:line="240" w:lineRule="auto"/>
        <w:jc w:val="both"/>
        <w:rPr>
          <w:rFonts w:ascii="Arial" w:hAnsi="Arial" w:cs="Arial"/>
          <w:sz w:val="32"/>
          <w:szCs w:val="32"/>
          <w:highlight w:val="yellow"/>
        </w:rPr>
      </w:pPr>
    </w:p>
    <w:p w:rsidR="00A705CB" w:rsidRPr="00F2114C" w:rsidRDefault="00A705CB" w:rsidP="00A3029A">
      <w:pPr>
        <w:autoSpaceDE w:val="0"/>
        <w:autoSpaceDN w:val="0"/>
        <w:adjustRightInd w:val="0"/>
        <w:spacing w:after="0" w:line="240" w:lineRule="auto"/>
        <w:jc w:val="both"/>
        <w:rPr>
          <w:rFonts w:ascii="Arial" w:eastAsia="Times New Roman" w:hAnsi="Arial" w:cs="Arial"/>
          <w:color w:val="000000"/>
          <w:sz w:val="24"/>
          <w:szCs w:val="24"/>
          <w:highlight w:val="yellow"/>
          <w:lang w:eastAsia="fr-BE"/>
        </w:rPr>
        <w:sectPr w:rsidR="00A705CB" w:rsidRPr="00F2114C" w:rsidSect="009279FF">
          <w:footerReference w:type="default" r:id="rId10"/>
          <w:type w:val="continuous"/>
          <w:pgSz w:w="11906" w:h="16838"/>
          <w:pgMar w:top="1417" w:right="1417" w:bottom="1276" w:left="1417" w:header="708" w:footer="708" w:gutter="0"/>
          <w:cols w:space="708"/>
          <w:docGrid w:linePitch="360"/>
        </w:sectPr>
      </w:pPr>
    </w:p>
    <w:p w:rsidR="00A3029A" w:rsidRPr="001125EF" w:rsidRDefault="00A3029A" w:rsidP="00A3029A">
      <w:pPr>
        <w:autoSpaceDE w:val="0"/>
        <w:autoSpaceDN w:val="0"/>
        <w:adjustRightInd w:val="0"/>
        <w:spacing w:after="0" w:line="240" w:lineRule="auto"/>
        <w:jc w:val="both"/>
        <w:rPr>
          <w:rFonts w:ascii="Arial" w:eastAsia="Times New Roman" w:hAnsi="Arial" w:cs="Arial"/>
          <w:color w:val="000000"/>
          <w:sz w:val="24"/>
          <w:szCs w:val="24"/>
          <w:lang w:eastAsia="fr-BE"/>
        </w:rPr>
      </w:pPr>
      <w:r w:rsidRPr="001125EF">
        <w:rPr>
          <w:rFonts w:ascii="Arial" w:eastAsia="Times New Roman" w:hAnsi="Arial" w:cs="Arial"/>
          <w:color w:val="000000"/>
          <w:sz w:val="24"/>
          <w:szCs w:val="24"/>
          <w:lang w:eastAsia="fr-BE"/>
        </w:rPr>
        <w:lastRenderedPageBreak/>
        <w:t>Ce qui se traduit notamment par :</w:t>
      </w:r>
    </w:p>
    <w:p w:rsidR="00A3029A" w:rsidRPr="00F2114C" w:rsidRDefault="00A3029A" w:rsidP="00A3029A">
      <w:pPr>
        <w:widowControl w:val="0"/>
        <w:autoSpaceDE w:val="0"/>
        <w:autoSpaceDN w:val="0"/>
        <w:adjustRightInd w:val="0"/>
        <w:spacing w:after="0" w:line="240" w:lineRule="auto"/>
        <w:jc w:val="both"/>
        <w:rPr>
          <w:rFonts w:ascii="Arial" w:eastAsia="Times New Roman" w:hAnsi="Arial" w:cs="Arial"/>
          <w:sz w:val="24"/>
          <w:szCs w:val="24"/>
          <w:highlight w:val="yellow"/>
          <w:lang w:eastAsia="fr-FR"/>
        </w:rPr>
      </w:pPr>
    </w:p>
    <w:p w:rsidR="00A3029A" w:rsidRPr="001125EF" w:rsidRDefault="001125EF" w:rsidP="00A3029A">
      <w:pPr>
        <w:widowControl w:val="0"/>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fr-BE"/>
        </w:rPr>
      </w:pPr>
      <w:r w:rsidRPr="001125EF">
        <w:rPr>
          <w:rFonts w:ascii="Arial" w:eastAsia="Times New Roman" w:hAnsi="Arial" w:cs="Arial"/>
          <w:color w:val="000000"/>
          <w:sz w:val="24"/>
          <w:szCs w:val="24"/>
          <w:lang w:eastAsia="fr-BE"/>
        </w:rPr>
        <w:t>2</w:t>
      </w:r>
      <w:r w:rsidR="00A3029A" w:rsidRPr="001125EF">
        <w:rPr>
          <w:rFonts w:ascii="Arial" w:eastAsia="Times New Roman" w:hAnsi="Arial" w:cs="Arial"/>
          <w:color w:val="000000"/>
          <w:sz w:val="24"/>
          <w:szCs w:val="24"/>
          <w:lang w:eastAsia="fr-BE"/>
        </w:rPr>
        <w:t xml:space="preserve"> comité</w:t>
      </w:r>
      <w:r w:rsidRPr="001125EF">
        <w:rPr>
          <w:rFonts w:ascii="Arial" w:eastAsia="Times New Roman" w:hAnsi="Arial" w:cs="Arial"/>
          <w:color w:val="000000"/>
          <w:sz w:val="24"/>
          <w:szCs w:val="24"/>
          <w:lang w:eastAsia="fr-BE"/>
        </w:rPr>
        <w:t>s</w:t>
      </w:r>
      <w:r w:rsidR="00A3029A" w:rsidRPr="001125EF">
        <w:rPr>
          <w:rFonts w:ascii="Arial" w:eastAsia="Times New Roman" w:hAnsi="Arial" w:cs="Arial"/>
          <w:color w:val="000000"/>
          <w:sz w:val="24"/>
          <w:szCs w:val="24"/>
          <w:lang w:eastAsia="fr-BE"/>
        </w:rPr>
        <w:t xml:space="preserve"> d’accompagnement le</w:t>
      </w:r>
      <w:r w:rsidRPr="001125EF">
        <w:rPr>
          <w:rFonts w:ascii="Arial" w:eastAsia="Times New Roman" w:hAnsi="Arial" w:cs="Arial"/>
          <w:color w:val="000000"/>
          <w:sz w:val="24"/>
          <w:szCs w:val="24"/>
          <w:lang w:eastAsia="fr-BE"/>
        </w:rPr>
        <w:t>s</w:t>
      </w:r>
      <w:r w:rsidR="00A3029A" w:rsidRPr="001125EF">
        <w:rPr>
          <w:rFonts w:ascii="Arial" w:eastAsia="Times New Roman" w:hAnsi="Arial" w:cs="Arial"/>
          <w:color w:val="000000"/>
          <w:sz w:val="24"/>
          <w:szCs w:val="24"/>
          <w:lang w:eastAsia="fr-BE"/>
        </w:rPr>
        <w:t xml:space="preserve"> </w:t>
      </w:r>
      <w:r w:rsidRPr="001125EF">
        <w:rPr>
          <w:rFonts w:ascii="Arial" w:eastAsia="Times New Roman" w:hAnsi="Arial" w:cs="Arial"/>
          <w:color w:val="000000"/>
          <w:sz w:val="24"/>
          <w:szCs w:val="24"/>
          <w:lang w:eastAsia="fr-BE"/>
        </w:rPr>
        <w:t>10</w:t>
      </w:r>
      <w:r w:rsidR="00A3029A" w:rsidRPr="001125EF">
        <w:rPr>
          <w:rFonts w:ascii="Arial" w:eastAsia="Times New Roman" w:hAnsi="Arial" w:cs="Arial"/>
          <w:color w:val="000000"/>
          <w:sz w:val="24"/>
          <w:szCs w:val="24"/>
          <w:lang w:eastAsia="fr-BE"/>
        </w:rPr>
        <w:t xml:space="preserve"> </w:t>
      </w:r>
      <w:r w:rsidRPr="001125EF">
        <w:rPr>
          <w:rFonts w:ascii="Arial" w:eastAsia="Times New Roman" w:hAnsi="Arial" w:cs="Arial"/>
          <w:color w:val="000000"/>
          <w:sz w:val="24"/>
          <w:szCs w:val="24"/>
          <w:lang w:eastAsia="fr-BE"/>
        </w:rPr>
        <w:t>mars</w:t>
      </w:r>
      <w:r w:rsidR="00A3029A" w:rsidRPr="001125EF">
        <w:rPr>
          <w:rFonts w:ascii="Arial" w:eastAsia="Times New Roman" w:hAnsi="Arial" w:cs="Arial"/>
          <w:color w:val="000000"/>
          <w:sz w:val="24"/>
          <w:szCs w:val="24"/>
          <w:lang w:eastAsia="fr-BE"/>
        </w:rPr>
        <w:t xml:space="preserve"> 201</w:t>
      </w:r>
      <w:r w:rsidRPr="001125EF">
        <w:rPr>
          <w:rFonts w:ascii="Arial" w:eastAsia="Times New Roman" w:hAnsi="Arial" w:cs="Arial"/>
          <w:color w:val="000000"/>
          <w:sz w:val="24"/>
          <w:szCs w:val="24"/>
          <w:lang w:eastAsia="fr-BE"/>
        </w:rPr>
        <w:t>7 et 13 novembre 2017</w:t>
      </w:r>
    </w:p>
    <w:p w:rsidR="00A3029A" w:rsidRPr="00F2114C" w:rsidRDefault="00A3029A" w:rsidP="00A3029A">
      <w:pPr>
        <w:widowControl w:val="0"/>
        <w:numPr>
          <w:ilvl w:val="0"/>
          <w:numId w:val="1"/>
        </w:numPr>
        <w:autoSpaceDE w:val="0"/>
        <w:autoSpaceDN w:val="0"/>
        <w:adjustRightInd w:val="0"/>
        <w:spacing w:after="0" w:line="240" w:lineRule="auto"/>
        <w:jc w:val="both"/>
        <w:rPr>
          <w:rFonts w:ascii="Arial" w:eastAsia="Times New Roman" w:hAnsi="Arial" w:cs="Arial"/>
          <w:color w:val="000000"/>
          <w:sz w:val="24"/>
          <w:szCs w:val="24"/>
          <w:highlight w:val="yellow"/>
          <w:lang w:eastAsia="fr-BE"/>
        </w:rPr>
      </w:pPr>
      <w:r w:rsidRPr="00F2114C">
        <w:rPr>
          <w:rFonts w:ascii="Arial" w:eastAsia="Times New Roman" w:hAnsi="Arial" w:cs="Arial"/>
          <w:color w:val="000000"/>
          <w:sz w:val="24"/>
          <w:szCs w:val="24"/>
          <w:highlight w:val="yellow"/>
          <w:lang w:eastAsia="fr-BE"/>
        </w:rPr>
        <w:t xml:space="preserve">Participation au « Girls </w:t>
      </w:r>
      <w:proofErr w:type="spellStart"/>
      <w:r w:rsidRPr="00F2114C">
        <w:rPr>
          <w:rFonts w:ascii="Arial" w:eastAsia="Times New Roman" w:hAnsi="Arial" w:cs="Arial"/>
          <w:color w:val="000000"/>
          <w:sz w:val="24"/>
          <w:szCs w:val="24"/>
          <w:highlight w:val="yellow"/>
          <w:lang w:eastAsia="fr-BE"/>
        </w:rPr>
        <w:t>day</w:t>
      </w:r>
      <w:proofErr w:type="spellEnd"/>
      <w:r w:rsidRPr="00F2114C">
        <w:rPr>
          <w:rFonts w:ascii="Arial" w:eastAsia="Times New Roman" w:hAnsi="Arial" w:cs="Arial"/>
          <w:color w:val="000000"/>
          <w:sz w:val="24"/>
          <w:szCs w:val="24"/>
          <w:highlight w:val="yellow"/>
          <w:lang w:eastAsia="fr-BE"/>
        </w:rPr>
        <w:t xml:space="preserve">/boys </w:t>
      </w:r>
      <w:proofErr w:type="spellStart"/>
      <w:r w:rsidRPr="00F2114C">
        <w:rPr>
          <w:rFonts w:ascii="Arial" w:eastAsia="Times New Roman" w:hAnsi="Arial" w:cs="Arial"/>
          <w:color w:val="000000"/>
          <w:sz w:val="24"/>
          <w:szCs w:val="24"/>
          <w:highlight w:val="yellow"/>
          <w:lang w:eastAsia="fr-BE"/>
        </w:rPr>
        <w:t>day</w:t>
      </w:r>
      <w:proofErr w:type="spellEnd"/>
      <w:r w:rsidRPr="00F2114C">
        <w:rPr>
          <w:rFonts w:ascii="Arial" w:eastAsia="Times New Roman" w:hAnsi="Arial" w:cs="Arial"/>
          <w:color w:val="000000"/>
          <w:sz w:val="24"/>
          <w:szCs w:val="24"/>
          <w:highlight w:val="yellow"/>
          <w:lang w:eastAsia="fr-BE"/>
        </w:rPr>
        <w:t xml:space="preserve"> » 2016 : 3 réunions de suivi de l’opération, 2 journées de formation sur la thématique avec les partenaires, 10 animations de 2 périodes chacune dans les classes, 1 matinée d’accompagnement des élèves à la rencontre des professionnel-le-s</w:t>
      </w:r>
    </w:p>
    <w:p w:rsidR="00A3029A" w:rsidRPr="00F2114C" w:rsidRDefault="00A3029A" w:rsidP="00A3029A">
      <w:pPr>
        <w:spacing w:after="0" w:line="240" w:lineRule="auto"/>
        <w:ind w:left="720"/>
        <w:jc w:val="both"/>
        <w:rPr>
          <w:rFonts w:ascii="Arial" w:eastAsia="Times New Roman" w:hAnsi="Arial" w:cs="Arial"/>
          <w:color w:val="000000"/>
          <w:sz w:val="24"/>
          <w:szCs w:val="24"/>
          <w:highlight w:val="yellow"/>
          <w:lang w:eastAsia="fr-BE"/>
        </w:rPr>
      </w:pPr>
    </w:p>
    <w:p w:rsidR="00A3029A" w:rsidRPr="00F2114C" w:rsidRDefault="00A3029A" w:rsidP="00A3029A">
      <w:pPr>
        <w:widowControl w:val="0"/>
        <w:autoSpaceDE w:val="0"/>
        <w:autoSpaceDN w:val="0"/>
        <w:adjustRightInd w:val="0"/>
        <w:spacing w:after="0" w:line="240" w:lineRule="auto"/>
        <w:jc w:val="both"/>
        <w:rPr>
          <w:rFonts w:ascii="Arial" w:eastAsia="Times New Roman" w:hAnsi="Arial" w:cs="Arial"/>
          <w:color w:val="000000"/>
          <w:sz w:val="24"/>
          <w:szCs w:val="24"/>
          <w:highlight w:val="yellow"/>
          <w:lang w:eastAsia="fr-BE"/>
        </w:rPr>
      </w:pPr>
    </w:p>
    <w:p w:rsidR="00A705CB" w:rsidRPr="00F2114C" w:rsidRDefault="00A705CB" w:rsidP="00A3029A">
      <w:pPr>
        <w:widowControl w:val="0"/>
        <w:autoSpaceDE w:val="0"/>
        <w:autoSpaceDN w:val="0"/>
        <w:adjustRightInd w:val="0"/>
        <w:spacing w:after="0" w:line="240" w:lineRule="auto"/>
        <w:jc w:val="both"/>
        <w:rPr>
          <w:rFonts w:ascii="Arial" w:eastAsia="Times New Roman" w:hAnsi="Arial" w:cs="Arial"/>
          <w:b/>
          <w:sz w:val="24"/>
          <w:szCs w:val="24"/>
          <w:highlight w:val="yellow"/>
          <w:lang w:eastAsia="fr-FR"/>
        </w:rPr>
      </w:pPr>
    </w:p>
    <w:p w:rsidR="00A3029A" w:rsidRPr="00783350" w:rsidRDefault="00A3029A" w:rsidP="00A3029A">
      <w:pPr>
        <w:widowControl w:val="0"/>
        <w:autoSpaceDE w:val="0"/>
        <w:autoSpaceDN w:val="0"/>
        <w:adjustRightInd w:val="0"/>
        <w:spacing w:after="0" w:line="240" w:lineRule="auto"/>
        <w:jc w:val="both"/>
        <w:rPr>
          <w:rFonts w:ascii="Arial" w:eastAsia="Times New Roman" w:hAnsi="Arial" w:cs="Arial"/>
          <w:b/>
          <w:sz w:val="24"/>
          <w:szCs w:val="24"/>
          <w:lang w:eastAsia="fr-FR"/>
        </w:rPr>
      </w:pPr>
      <w:r w:rsidRPr="00783350">
        <w:rPr>
          <w:rFonts w:ascii="Arial" w:eastAsia="Times New Roman" w:hAnsi="Arial" w:cs="Arial"/>
          <w:b/>
          <w:sz w:val="24"/>
          <w:szCs w:val="24"/>
          <w:lang w:eastAsia="fr-FR"/>
        </w:rPr>
        <w:t>ACTIVITES PRISES EN CHARGE PAR LES PARTENAIRES PORTEURS DE PROJETS STRUCTURANTS INTEGRES DANS LES PORTEFEUILLES :</w:t>
      </w:r>
    </w:p>
    <w:p w:rsidR="00A3029A" w:rsidRPr="00F2114C" w:rsidRDefault="00A3029A" w:rsidP="00A3029A">
      <w:pPr>
        <w:widowControl w:val="0"/>
        <w:autoSpaceDE w:val="0"/>
        <w:autoSpaceDN w:val="0"/>
        <w:adjustRightInd w:val="0"/>
        <w:spacing w:after="0" w:line="240" w:lineRule="auto"/>
        <w:jc w:val="both"/>
        <w:rPr>
          <w:rFonts w:ascii="Arial" w:eastAsia="Times New Roman" w:hAnsi="Arial" w:cs="Arial"/>
          <w:b/>
          <w:sz w:val="24"/>
          <w:szCs w:val="24"/>
          <w:highlight w:val="yellow"/>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F2114C" w:rsidTr="00065837">
        <w:tc>
          <w:tcPr>
            <w:tcW w:w="2604" w:type="dxa"/>
            <w:shd w:val="clear" w:color="auto" w:fill="auto"/>
          </w:tcPr>
          <w:p w:rsidR="00A3029A" w:rsidRPr="00CB6041" w:rsidRDefault="00A3029A" w:rsidP="00A3029A">
            <w:pPr>
              <w:widowControl w:val="0"/>
              <w:autoSpaceDE w:val="0"/>
              <w:autoSpaceDN w:val="0"/>
              <w:adjustRightInd w:val="0"/>
              <w:spacing w:after="0" w:line="240" w:lineRule="auto"/>
              <w:jc w:val="center"/>
              <w:rPr>
                <w:rFonts w:ascii="Arial" w:eastAsia="Times New Roman" w:hAnsi="Arial" w:cs="Arial"/>
                <w:b/>
                <w:sz w:val="24"/>
                <w:szCs w:val="24"/>
                <w:lang w:eastAsia="fr-FR"/>
              </w:rPr>
            </w:pPr>
            <w:r w:rsidRPr="00CB6041">
              <w:rPr>
                <w:rFonts w:ascii="Arial" w:eastAsia="Times New Roman" w:hAnsi="Arial" w:cs="Arial"/>
                <w:b/>
                <w:sz w:val="24"/>
                <w:szCs w:val="24"/>
                <w:lang w:eastAsia="fr-FR"/>
              </w:rPr>
              <w:t>Promoteur</w:t>
            </w:r>
            <w:r w:rsidRPr="00CB6041">
              <w:rPr>
                <w:rFonts w:ascii="Arial" w:eastAsia="Times New Roman" w:hAnsi="Arial" w:cs="Arial"/>
                <w:b/>
                <w:sz w:val="24"/>
                <w:szCs w:val="24"/>
                <w:vertAlign w:val="superscript"/>
                <w:lang w:eastAsia="fr-FR"/>
              </w:rPr>
              <w:footnoteReference w:id="1"/>
            </w:r>
          </w:p>
        </w:tc>
        <w:tc>
          <w:tcPr>
            <w:tcW w:w="3302" w:type="dxa"/>
            <w:shd w:val="clear" w:color="auto" w:fill="auto"/>
          </w:tcPr>
          <w:p w:rsidR="00A3029A" w:rsidRPr="00CB6041" w:rsidRDefault="00A3029A" w:rsidP="00A3029A">
            <w:pPr>
              <w:widowControl w:val="0"/>
              <w:autoSpaceDE w:val="0"/>
              <w:autoSpaceDN w:val="0"/>
              <w:adjustRightInd w:val="0"/>
              <w:spacing w:after="0" w:line="240" w:lineRule="auto"/>
              <w:jc w:val="center"/>
              <w:rPr>
                <w:rFonts w:ascii="Arial" w:eastAsia="Times New Roman" w:hAnsi="Arial" w:cs="Arial"/>
                <w:b/>
                <w:sz w:val="24"/>
                <w:szCs w:val="24"/>
                <w:lang w:eastAsia="fr-FR"/>
              </w:rPr>
            </w:pPr>
            <w:r w:rsidRPr="00CB6041">
              <w:rPr>
                <w:rFonts w:ascii="Arial" w:eastAsia="Times New Roman" w:hAnsi="Arial" w:cs="Arial"/>
                <w:b/>
                <w:sz w:val="24"/>
                <w:szCs w:val="24"/>
                <w:lang w:eastAsia="fr-FR"/>
              </w:rPr>
              <w:t>Projet</w:t>
            </w:r>
          </w:p>
        </w:tc>
        <w:tc>
          <w:tcPr>
            <w:tcW w:w="3381" w:type="dxa"/>
            <w:shd w:val="clear" w:color="auto" w:fill="auto"/>
          </w:tcPr>
          <w:p w:rsidR="00A3029A" w:rsidRPr="00CB6041" w:rsidRDefault="00A3029A" w:rsidP="00783350">
            <w:pPr>
              <w:widowControl w:val="0"/>
              <w:autoSpaceDE w:val="0"/>
              <w:autoSpaceDN w:val="0"/>
              <w:adjustRightInd w:val="0"/>
              <w:spacing w:after="0" w:line="240" w:lineRule="auto"/>
              <w:rPr>
                <w:rFonts w:ascii="Arial" w:eastAsia="Times New Roman" w:hAnsi="Arial" w:cs="Arial"/>
                <w:b/>
                <w:sz w:val="24"/>
                <w:szCs w:val="24"/>
                <w:lang w:eastAsia="fr-FR"/>
              </w:rPr>
            </w:pPr>
            <w:r w:rsidRPr="00CB6041">
              <w:rPr>
                <w:rFonts w:ascii="Arial" w:eastAsia="Times New Roman" w:hAnsi="Arial" w:cs="Arial"/>
                <w:b/>
                <w:sz w:val="24"/>
                <w:szCs w:val="24"/>
                <w:lang w:eastAsia="fr-FR"/>
              </w:rPr>
              <w:t>Réalisations 201</w:t>
            </w:r>
            <w:r w:rsidR="00783350" w:rsidRPr="00CB6041">
              <w:rPr>
                <w:rFonts w:ascii="Arial" w:eastAsia="Times New Roman" w:hAnsi="Arial" w:cs="Arial"/>
                <w:b/>
                <w:sz w:val="24"/>
                <w:szCs w:val="24"/>
                <w:lang w:eastAsia="fr-FR"/>
              </w:rPr>
              <w:t>7</w:t>
            </w:r>
          </w:p>
        </w:tc>
      </w:tr>
      <w:tr w:rsidR="00A3029A" w:rsidRPr="00F2114C" w:rsidTr="00065837">
        <w:tc>
          <w:tcPr>
            <w:tcW w:w="2604" w:type="dxa"/>
            <w:shd w:val="clear" w:color="auto" w:fill="auto"/>
          </w:tcPr>
          <w:p w:rsidR="00A3029A" w:rsidRPr="003D5DCD" w:rsidRDefault="00A3029A" w:rsidP="00A3029A">
            <w:pPr>
              <w:widowControl w:val="0"/>
              <w:autoSpaceDE w:val="0"/>
              <w:autoSpaceDN w:val="0"/>
              <w:adjustRightInd w:val="0"/>
              <w:spacing w:after="0" w:line="240" w:lineRule="auto"/>
              <w:rPr>
                <w:rFonts w:ascii="Arial" w:eastAsia="Times New Roman" w:hAnsi="Arial" w:cs="Arial"/>
                <w:b/>
                <w:color w:val="000000" w:themeColor="text1"/>
                <w:sz w:val="24"/>
                <w:szCs w:val="24"/>
                <w:lang w:eastAsia="fr-FR"/>
              </w:rPr>
            </w:pPr>
            <w:r w:rsidRPr="003D5DCD">
              <w:rPr>
                <w:rFonts w:ascii="Arial" w:eastAsia="Times New Roman" w:hAnsi="Arial" w:cs="Arial"/>
                <w:b/>
                <w:color w:val="000000" w:themeColor="text1"/>
                <w:sz w:val="24"/>
                <w:szCs w:val="24"/>
                <w:lang w:eastAsia="fr-FR"/>
              </w:rPr>
              <w:t>Aubange</w:t>
            </w:r>
          </w:p>
          <w:p w:rsidR="00A3029A" w:rsidRPr="003D5DCD" w:rsidRDefault="00A3029A" w:rsidP="00A3029A">
            <w:pPr>
              <w:widowControl w:val="0"/>
              <w:autoSpaceDE w:val="0"/>
              <w:autoSpaceDN w:val="0"/>
              <w:adjustRightInd w:val="0"/>
              <w:spacing w:after="0" w:line="240" w:lineRule="auto"/>
              <w:rPr>
                <w:rFonts w:ascii="Arial" w:eastAsia="Times New Roman" w:hAnsi="Arial" w:cs="Arial"/>
                <w:b/>
                <w:color w:val="000000" w:themeColor="text1"/>
                <w:sz w:val="24"/>
                <w:szCs w:val="24"/>
                <w:lang w:eastAsia="fr-FR"/>
              </w:rPr>
            </w:pPr>
          </w:p>
        </w:tc>
        <w:tc>
          <w:tcPr>
            <w:tcW w:w="3302" w:type="dxa"/>
            <w:shd w:val="clear" w:color="auto" w:fill="auto"/>
          </w:tcPr>
          <w:p w:rsidR="00A3029A" w:rsidRPr="003D5DCD" w:rsidRDefault="00A3029A" w:rsidP="00A3029A">
            <w:pPr>
              <w:widowControl w:val="0"/>
              <w:autoSpaceDE w:val="0"/>
              <w:autoSpaceDN w:val="0"/>
              <w:adjustRightInd w:val="0"/>
              <w:spacing w:after="0" w:line="240" w:lineRule="auto"/>
              <w:rPr>
                <w:rFonts w:ascii="Arial" w:eastAsia="Times New Roman" w:hAnsi="Arial" w:cs="Arial"/>
                <w:color w:val="000000" w:themeColor="text1"/>
                <w:lang w:eastAsia="fr-FR"/>
              </w:rPr>
            </w:pPr>
            <w:r w:rsidRPr="003D5DCD">
              <w:rPr>
                <w:rFonts w:ascii="Arial" w:eastAsia="Times New Roman" w:hAnsi="Arial" w:cs="Arial"/>
                <w:color w:val="000000" w:themeColor="text1"/>
                <w:lang w:eastAsia="fr-FR"/>
              </w:rPr>
              <w:t>Crèche communale 25 places</w:t>
            </w:r>
          </w:p>
        </w:tc>
        <w:tc>
          <w:tcPr>
            <w:tcW w:w="3381" w:type="dxa"/>
            <w:shd w:val="clear" w:color="auto" w:fill="auto"/>
          </w:tcPr>
          <w:p w:rsidR="00A3029A" w:rsidRDefault="00A3029A" w:rsidP="00E72717">
            <w:pPr>
              <w:widowControl w:val="0"/>
              <w:autoSpaceDE w:val="0"/>
              <w:autoSpaceDN w:val="0"/>
              <w:adjustRightInd w:val="0"/>
              <w:spacing w:after="0" w:line="240" w:lineRule="auto"/>
              <w:rPr>
                <w:rFonts w:ascii="Arial" w:eastAsia="Times New Roman" w:hAnsi="Arial" w:cs="Arial"/>
                <w:color w:val="000000" w:themeColor="text1"/>
                <w:sz w:val="24"/>
                <w:szCs w:val="24"/>
                <w:lang w:eastAsia="fr-FR"/>
              </w:rPr>
            </w:pPr>
            <w:r w:rsidRPr="003D5DCD">
              <w:rPr>
                <w:rFonts w:ascii="Arial" w:eastAsia="Times New Roman" w:hAnsi="Arial" w:cs="Arial"/>
                <w:color w:val="000000" w:themeColor="text1"/>
                <w:sz w:val="24"/>
                <w:szCs w:val="24"/>
                <w:lang w:eastAsia="fr-FR"/>
              </w:rPr>
              <w:t xml:space="preserve">La crèche a une capacité de 25 places et est ouverte du lundi au vendredi de 6h30 à 18h30. La crèche pratique l’accueil d’urgence et flexible. </w:t>
            </w:r>
            <w:r w:rsidR="003D5DCD">
              <w:rPr>
                <w:rFonts w:ascii="Arial" w:eastAsia="Times New Roman" w:hAnsi="Arial" w:cs="Arial"/>
                <w:color w:val="000000" w:themeColor="text1"/>
                <w:sz w:val="24"/>
                <w:szCs w:val="24"/>
                <w:lang w:eastAsia="fr-FR"/>
              </w:rPr>
              <w:t xml:space="preserve">Cette année la </w:t>
            </w:r>
            <w:r w:rsidR="00E72717">
              <w:rPr>
                <w:rFonts w:ascii="Arial" w:eastAsia="Times New Roman" w:hAnsi="Arial" w:cs="Arial"/>
                <w:color w:val="000000" w:themeColor="text1"/>
                <w:sz w:val="24"/>
                <w:szCs w:val="24"/>
                <w:lang w:eastAsia="fr-FR"/>
              </w:rPr>
              <w:t>structure</w:t>
            </w:r>
            <w:r w:rsidR="003D5DCD">
              <w:rPr>
                <w:rFonts w:ascii="Arial" w:eastAsia="Times New Roman" w:hAnsi="Arial" w:cs="Arial"/>
                <w:color w:val="000000" w:themeColor="text1"/>
                <w:sz w:val="24"/>
                <w:szCs w:val="24"/>
                <w:lang w:eastAsia="fr-FR"/>
              </w:rPr>
              <w:t xml:space="preserve"> a mis l’accent sur les moments d’observations d’enfants pour ajuster les espaces de vie et les pratiques tout au long des temps d’accueil. Un nouvel objectif travaillé concernait l’accueil des stagiaires.</w:t>
            </w:r>
          </w:p>
          <w:p w:rsidR="004A41AB" w:rsidRPr="003D5DCD" w:rsidRDefault="004A41AB" w:rsidP="00E72717">
            <w:pPr>
              <w:widowControl w:val="0"/>
              <w:autoSpaceDE w:val="0"/>
              <w:autoSpaceDN w:val="0"/>
              <w:adjustRightInd w:val="0"/>
              <w:spacing w:after="0" w:line="240" w:lineRule="auto"/>
              <w:rPr>
                <w:rFonts w:ascii="Arial" w:eastAsia="Times New Roman" w:hAnsi="Arial" w:cs="Arial"/>
                <w:color w:val="000000" w:themeColor="text1"/>
                <w:sz w:val="24"/>
                <w:szCs w:val="24"/>
                <w:lang w:eastAsia="fr-FR"/>
              </w:rPr>
            </w:pPr>
          </w:p>
        </w:tc>
      </w:tr>
      <w:tr w:rsidR="00A3029A" w:rsidRPr="00F2114C" w:rsidTr="00065837">
        <w:tc>
          <w:tcPr>
            <w:tcW w:w="2604" w:type="dxa"/>
            <w:shd w:val="clear" w:color="auto" w:fill="auto"/>
          </w:tcPr>
          <w:p w:rsidR="00A3029A" w:rsidRPr="00674A21"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r w:rsidRPr="00674A21">
              <w:rPr>
                <w:rFonts w:ascii="Arial" w:eastAsia="Times New Roman" w:hAnsi="Arial" w:cs="Arial"/>
                <w:b/>
                <w:sz w:val="24"/>
                <w:szCs w:val="24"/>
                <w:lang w:eastAsia="fr-FR"/>
              </w:rPr>
              <w:t>Chiny</w:t>
            </w:r>
          </w:p>
          <w:p w:rsidR="00A3029A" w:rsidRPr="00674A21"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674A21" w:rsidRDefault="00A3029A" w:rsidP="00A3029A">
            <w:pPr>
              <w:widowControl w:val="0"/>
              <w:autoSpaceDE w:val="0"/>
              <w:autoSpaceDN w:val="0"/>
              <w:adjustRightInd w:val="0"/>
              <w:spacing w:after="0" w:line="240" w:lineRule="auto"/>
              <w:rPr>
                <w:rFonts w:ascii="Arial" w:eastAsia="Times New Roman" w:hAnsi="Arial" w:cs="Arial"/>
                <w:lang w:eastAsia="fr-FR"/>
              </w:rPr>
            </w:pPr>
            <w:r w:rsidRPr="00674A21">
              <w:rPr>
                <w:rFonts w:ascii="Arial" w:eastAsia="Times New Roman" w:hAnsi="Arial" w:cs="Arial"/>
                <w:lang w:eastAsia="fr-FR"/>
              </w:rPr>
              <w:t xml:space="preserve">Crèche communale 24 places </w:t>
            </w:r>
          </w:p>
          <w:p w:rsidR="00A3029A" w:rsidRPr="00674A21" w:rsidRDefault="00A3029A" w:rsidP="00A3029A">
            <w:pPr>
              <w:widowControl w:val="0"/>
              <w:autoSpaceDE w:val="0"/>
              <w:autoSpaceDN w:val="0"/>
              <w:adjustRightInd w:val="0"/>
              <w:spacing w:after="0" w:line="240" w:lineRule="auto"/>
              <w:rPr>
                <w:rFonts w:ascii="Arial" w:eastAsia="Times New Roman" w:hAnsi="Arial" w:cs="Arial"/>
                <w:lang w:eastAsia="fr-FR"/>
              </w:rPr>
            </w:pPr>
          </w:p>
        </w:tc>
        <w:tc>
          <w:tcPr>
            <w:tcW w:w="3381" w:type="dxa"/>
            <w:shd w:val="clear" w:color="auto" w:fill="auto"/>
          </w:tcPr>
          <w:p w:rsidR="00A3029A" w:rsidRPr="00674A21" w:rsidRDefault="00A3029A" w:rsidP="00B77AB3">
            <w:pPr>
              <w:widowControl w:val="0"/>
              <w:autoSpaceDE w:val="0"/>
              <w:autoSpaceDN w:val="0"/>
              <w:adjustRightInd w:val="0"/>
              <w:spacing w:after="0" w:line="240" w:lineRule="auto"/>
              <w:rPr>
                <w:rFonts w:ascii="Arial" w:eastAsia="Times New Roman" w:hAnsi="Arial" w:cs="Arial"/>
                <w:sz w:val="24"/>
                <w:szCs w:val="24"/>
                <w:lang w:eastAsia="fr-FR"/>
              </w:rPr>
            </w:pPr>
            <w:r w:rsidRPr="00674A21">
              <w:rPr>
                <w:rFonts w:ascii="Arial" w:eastAsia="Times New Roman" w:hAnsi="Arial" w:cs="Arial"/>
                <w:sz w:val="24"/>
                <w:szCs w:val="24"/>
                <w:lang w:eastAsia="fr-FR"/>
              </w:rPr>
              <w:t xml:space="preserve">La crèche est agréée pour 24 places. </w:t>
            </w:r>
            <w:r w:rsidR="004B1F69">
              <w:rPr>
                <w:rFonts w:ascii="Arial" w:eastAsia="Times New Roman" w:hAnsi="Arial" w:cs="Arial"/>
                <w:sz w:val="24"/>
                <w:szCs w:val="24"/>
                <w:lang w:eastAsia="fr-FR"/>
              </w:rPr>
              <w:t>La crèche souhaite se rendre plus accessible pour l’accueil des enfants dont les parents ont besoin de plus de 10h d’accueil, et ce d</w:t>
            </w:r>
            <w:r w:rsidR="00B77AB3">
              <w:rPr>
                <w:rFonts w:ascii="Arial" w:eastAsia="Times New Roman" w:hAnsi="Arial" w:cs="Arial"/>
                <w:sz w:val="24"/>
                <w:szCs w:val="24"/>
                <w:lang w:eastAsia="fr-FR"/>
              </w:rPr>
              <w:t>û</w:t>
            </w:r>
            <w:r w:rsidR="004B1F69">
              <w:rPr>
                <w:rFonts w:ascii="Arial" w:eastAsia="Times New Roman" w:hAnsi="Arial" w:cs="Arial"/>
                <w:sz w:val="24"/>
                <w:szCs w:val="24"/>
                <w:lang w:eastAsia="fr-FR"/>
              </w:rPr>
              <w:t xml:space="preserve"> notamment à la longueur de leur trajet.</w:t>
            </w:r>
            <w:r w:rsidRPr="00674A21">
              <w:rPr>
                <w:rFonts w:ascii="Arial" w:eastAsia="Times New Roman" w:hAnsi="Arial" w:cs="Arial"/>
                <w:sz w:val="24"/>
                <w:szCs w:val="24"/>
                <w:lang w:eastAsia="fr-FR"/>
              </w:rPr>
              <w:t xml:space="preserve"> </w:t>
            </w:r>
            <w:r w:rsidR="004B1F69">
              <w:rPr>
                <w:rFonts w:ascii="Arial" w:eastAsia="Times New Roman" w:hAnsi="Arial" w:cs="Arial"/>
                <w:sz w:val="24"/>
                <w:szCs w:val="24"/>
                <w:lang w:eastAsia="fr-FR"/>
              </w:rPr>
              <w:t xml:space="preserve">La crèche a </w:t>
            </w:r>
            <w:r w:rsidR="00D80511">
              <w:rPr>
                <w:rFonts w:ascii="Arial" w:eastAsia="Times New Roman" w:hAnsi="Arial" w:cs="Arial"/>
                <w:sz w:val="24"/>
                <w:szCs w:val="24"/>
                <w:lang w:eastAsia="fr-FR"/>
              </w:rPr>
              <w:t xml:space="preserve">également </w:t>
            </w:r>
            <w:r w:rsidR="004B1F69">
              <w:rPr>
                <w:rFonts w:ascii="Arial" w:eastAsia="Times New Roman" w:hAnsi="Arial" w:cs="Arial"/>
                <w:sz w:val="24"/>
                <w:szCs w:val="24"/>
                <w:lang w:eastAsia="fr-FR"/>
              </w:rPr>
              <w:t xml:space="preserve">accueilli un enfant </w:t>
            </w:r>
            <w:proofErr w:type="spellStart"/>
            <w:r w:rsidR="00B77AB3">
              <w:rPr>
                <w:rFonts w:ascii="Arial" w:eastAsia="Times New Roman" w:hAnsi="Arial" w:cs="Arial"/>
                <w:sz w:val="24"/>
                <w:szCs w:val="24"/>
                <w:lang w:eastAsia="fr-FR"/>
              </w:rPr>
              <w:t>à</w:t>
            </w:r>
            <w:proofErr w:type="spellEnd"/>
            <w:r w:rsidR="004B1F69">
              <w:rPr>
                <w:rFonts w:ascii="Arial" w:eastAsia="Times New Roman" w:hAnsi="Arial" w:cs="Arial"/>
                <w:sz w:val="24"/>
                <w:szCs w:val="24"/>
                <w:lang w:eastAsia="fr-FR"/>
              </w:rPr>
              <w:t xml:space="preserve"> besoin spécifique.</w:t>
            </w:r>
          </w:p>
        </w:tc>
      </w:tr>
    </w:tbl>
    <w:p w:rsidR="00A705CB" w:rsidRDefault="00A705CB"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pPr>
    </w:p>
    <w:p w:rsidR="00933A33" w:rsidRDefault="00933A33"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pPr>
    </w:p>
    <w:p w:rsidR="00933A33" w:rsidRDefault="00933A33"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pPr>
    </w:p>
    <w:p w:rsidR="00933A33" w:rsidRPr="00F2114C" w:rsidRDefault="00933A33"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sectPr w:rsidR="00933A33" w:rsidRPr="00F2114C" w:rsidSect="00A705CB">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933A33" w:rsidTr="00065837">
        <w:tc>
          <w:tcPr>
            <w:tcW w:w="2604" w:type="dxa"/>
            <w:shd w:val="clear" w:color="auto" w:fill="auto"/>
          </w:tcPr>
          <w:p w:rsidR="00A3029A" w:rsidRPr="00EF5CAC"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roofErr w:type="spellStart"/>
            <w:r w:rsidRPr="00EF5CAC">
              <w:rPr>
                <w:rFonts w:ascii="Arial" w:eastAsia="Times New Roman" w:hAnsi="Arial" w:cs="Arial"/>
                <w:b/>
                <w:sz w:val="24"/>
                <w:szCs w:val="24"/>
                <w:lang w:eastAsia="fr-FR"/>
              </w:rPr>
              <w:lastRenderedPageBreak/>
              <w:t>Fauvillers</w:t>
            </w:r>
            <w:proofErr w:type="spellEnd"/>
          </w:p>
          <w:p w:rsidR="00A3029A" w:rsidRPr="00EF5CAC"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EF5CAC" w:rsidRDefault="00A3029A" w:rsidP="00A3029A">
            <w:pPr>
              <w:widowControl w:val="0"/>
              <w:autoSpaceDE w:val="0"/>
              <w:autoSpaceDN w:val="0"/>
              <w:adjustRightInd w:val="0"/>
              <w:spacing w:after="0" w:line="240" w:lineRule="auto"/>
              <w:rPr>
                <w:rFonts w:ascii="Arial" w:eastAsia="Times New Roman" w:hAnsi="Arial" w:cs="Arial"/>
                <w:lang w:eastAsia="fr-FR"/>
              </w:rPr>
            </w:pPr>
            <w:r w:rsidRPr="00EF5CAC">
              <w:rPr>
                <w:rFonts w:ascii="Arial" w:eastAsia="Times New Roman" w:hAnsi="Arial" w:cs="Arial"/>
                <w:lang w:eastAsia="fr-FR"/>
              </w:rPr>
              <w:t>Co-accueil 8 places en lien avec le Baby Service</w:t>
            </w:r>
          </w:p>
        </w:tc>
        <w:tc>
          <w:tcPr>
            <w:tcW w:w="3381" w:type="dxa"/>
            <w:shd w:val="clear" w:color="auto" w:fill="auto"/>
          </w:tcPr>
          <w:p w:rsidR="00A3029A" w:rsidRPr="00984852" w:rsidRDefault="00A3029A" w:rsidP="00984852">
            <w:pPr>
              <w:widowControl w:val="0"/>
              <w:autoSpaceDE w:val="0"/>
              <w:autoSpaceDN w:val="0"/>
              <w:adjustRightInd w:val="0"/>
              <w:spacing w:after="0" w:line="240" w:lineRule="auto"/>
              <w:rPr>
                <w:rFonts w:ascii="Arial" w:eastAsia="Times New Roman" w:hAnsi="Arial" w:cs="Arial"/>
                <w:sz w:val="24"/>
                <w:szCs w:val="24"/>
                <w:lang w:eastAsia="fr-FR"/>
              </w:rPr>
            </w:pPr>
            <w:r w:rsidRPr="00984852">
              <w:rPr>
                <w:rFonts w:ascii="Arial" w:eastAsia="Times New Roman" w:hAnsi="Arial" w:cs="Arial"/>
                <w:sz w:val="24"/>
                <w:szCs w:val="24"/>
                <w:lang w:eastAsia="fr-FR"/>
              </w:rPr>
              <w:t xml:space="preserve">Le </w:t>
            </w:r>
            <w:proofErr w:type="spellStart"/>
            <w:r w:rsidRPr="00984852">
              <w:rPr>
                <w:rFonts w:ascii="Arial" w:eastAsia="Times New Roman" w:hAnsi="Arial" w:cs="Arial"/>
                <w:sz w:val="24"/>
                <w:szCs w:val="24"/>
                <w:lang w:eastAsia="fr-FR"/>
              </w:rPr>
              <w:t>co</w:t>
            </w:r>
            <w:proofErr w:type="spellEnd"/>
            <w:r w:rsidRPr="00984852">
              <w:rPr>
                <w:rFonts w:ascii="Arial" w:eastAsia="Times New Roman" w:hAnsi="Arial" w:cs="Arial"/>
                <w:sz w:val="24"/>
                <w:szCs w:val="24"/>
                <w:lang w:eastAsia="fr-FR"/>
              </w:rPr>
              <w:t xml:space="preserve">-accueil est agréé pour 8 places dépendant du SAEC  « Baby  Service » d’Arlon. </w:t>
            </w:r>
          </w:p>
          <w:p w:rsidR="00984852" w:rsidRDefault="00984852" w:rsidP="00984852">
            <w:pPr>
              <w:widowControl w:val="0"/>
              <w:autoSpaceDE w:val="0"/>
              <w:autoSpaceDN w:val="0"/>
              <w:adjustRightInd w:val="0"/>
              <w:spacing w:after="0" w:line="240" w:lineRule="auto"/>
              <w:rPr>
                <w:rFonts w:ascii="Arial" w:eastAsia="Times New Roman" w:hAnsi="Arial" w:cs="Arial"/>
                <w:sz w:val="24"/>
                <w:szCs w:val="24"/>
                <w:lang w:eastAsia="fr-FR"/>
              </w:rPr>
            </w:pPr>
            <w:r w:rsidRPr="00984852">
              <w:rPr>
                <w:rFonts w:ascii="Arial" w:eastAsia="Times New Roman" w:hAnsi="Arial" w:cs="Arial"/>
                <w:sz w:val="24"/>
                <w:szCs w:val="24"/>
                <w:lang w:eastAsia="fr-FR"/>
              </w:rPr>
              <w:t>En 2017,</w:t>
            </w:r>
            <w:r w:rsidR="00656F28">
              <w:rPr>
                <w:rFonts w:ascii="Arial" w:eastAsia="Times New Roman" w:hAnsi="Arial" w:cs="Arial"/>
                <w:sz w:val="24"/>
                <w:szCs w:val="24"/>
                <w:lang w:eastAsia="fr-FR"/>
              </w:rPr>
              <w:t xml:space="preserve"> l</w:t>
            </w:r>
            <w:r w:rsidRPr="00984852">
              <w:rPr>
                <w:rFonts w:ascii="Arial" w:eastAsia="Times New Roman" w:hAnsi="Arial" w:cs="Arial"/>
                <w:sz w:val="24"/>
                <w:szCs w:val="24"/>
                <w:lang w:eastAsia="fr-FR"/>
              </w:rPr>
              <w:t xml:space="preserve">es deux </w:t>
            </w:r>
            <w:r>
              <w:rPr>
                <w:rFonts w:ascii="Arial" w:eastAsia="Times New Roman" w:hAnsi="Arial" w:cs="Arial"/>
                <w:sz w:val="24"/>
                <w:szCs w:val="24"/>
                <w:lang w:eastAsia="fr-FR"/>
              </w:rPr>
              <w:t xml:space="preserve">nouvelles </w:t>
            </w:r>
            <w:r w:rsidRPr="00984852">
              <w:rPr>
                <w:rFonts w:ascii="Arial" w:eastAsia="Times New Roman" w:hAnsi="Arial" w:cs="Arial"/>
                <w:sz w:val="24"/>
                <w:szCs w:val="24"/>
                <w:lang w:eastAsia="fr-FR"/>
              </w:rPr>
              <w:t xml:space="preserve">accueillantes ont réactualisé le projet d’accueil. Elles ont réfléchi pour travailler à deux de la façon la plus efficace possible  et la plus harmonieuse. </w:t>
            </w:r>
          </w:p>
          <w:p w:rsidR="004A41AB" w:rsidRPr="00656F28" w:rsidRDefault="004A41AB" w:rsidP="00984852">
            <w:pPr>
              <w:widowControl w:val="0"/>
              <w:autoSpaceDE w:val="0"/>
              <w:autoSpaceDN w:val="0"/>
              <w:adjustRightInd w:val="0"/>
              <w:spacing w:after="0" w:line="240" w:lineRule="auto"/>
              <w:rPr>
                <w:rFonts w:ascii="Arial" w:eastAsia="Times New Roman" w:hAnsi="Arial" w:cs="Arial"/>
                <w:sz w:val="24"/>
                <w:szCs w:val="24"/>
                <w:lang w:eastAsia="fr-FR"/>
              </w:rPr>
            </w:pPr>
          </w:p>
        </w:tc>
      </w:tr>
      <w:tr w:rsidR="00A3029A" w:rsidRPr="00F2114C" w:rsidTr="00065837">
        <w:tc>
          <w:tcPr>
            <w:tcW w:w="2604" w:type="dxa"/>
            <w:shd w:val="clear" w:color="auto" w:fill="auto"/>
          </w:tcPr>
          <w:p w:rsidR="00A3029A" w:rsidRPr="00EF5CAC"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roofErr w:type="spellStart"/>
            <w:r w:rsidRPr="00EF5CAC">
              <w:rPr>
                <w:rFonts w:ascii="Arial" w:eastAsia="Times New Roman" w:hAnsi="Arial" w:cs="Arial"/>
                <w:b/>
                <w:sz w:val="24"/>
                <w:szCs w:val="24"/>
                <w:lang w:eastAsia="fr-FR"/>
              </w:rPr>
              <w:t>Léglise</w:t>
            </w:r>
            <w:proofErr w:type="spellEnd"/>
          </w:p>
          <w:p w:rsidR="00A3029A" w:rsidRPr="00EF5CAC"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EF5CAC" w:rsidRDefault="00A3029A" w:rsidP="00A3029A">
            <w:pPr>
              <w:widowControl w:val="0"/>
              <w:autoSpaceDE w:val="0"/>
              <w:autoSpaceDN w:val="0"/>
              <w:adjustRightInd w:val="0"/>
              <w:spacing w:after="0" w:line="240" w:lineRule="auto"/>
              <w:rPr>
                <w:rFonts w:ascii="Arial" w:eastAsia="Times New Roman" w:hAnsi="Arial" w:cs="Arial"/>
                <w:lang w:eastAsia="fr-FR"/>
              </w:rPr>
            </w:pPr>
            <w:r w:rsidRPr="00EF5CAC">
              <w:rPr>
                <w:rFonts w:ascii="Arial" w:eastAsia="Times New Roman" w:hAnsi="Arial" w:cs="Arial"/>
                <w:lang w:eastAsia="fr-FR"/>
              </w:rPr>
              <w:t>Crèche communale 24 places</w:t>
            </w:r>
          </w:p>
        </w:tc>
        <w:tc>
          <w:tcPr>
            <w:tcW w:w="3381" w:type="dxa"/>
            <w:shd w:val="clear" w:color="auto" w:fill="auto"/>
          </w:tcPr>
          <w:p w:rsidR="00A3029A" w:rsidRDefault="00A3029A" w:rsidP="00EF5CAC">
            <w:pPr>
              <w:widowControl w:val="0"/>
              <w:autoSpaceDE w:val="0"/>
              <w:autoSpaceDN w:val="0"/>
              <w:adjustRightInd w:val="0"/>
              <w:spacing w:after="0" w:line="240" w:lineRule="auto"/>
              <w:rPr>
                <w:rFonts w:ascii="Arial" w:eastAsia="Times New Roman" w:hAnsi="Arial" w:cs="Arial"/>
                <w:sz w:val="24"/>
                <w:szCs w:val="24"/>
                <w:lang w:eastAsia="fr-FR"/>
              </w:rPr>
            </w:pPr>
            <w:r w:rsidRPr="00EF5CAC">
              <w:rPr>
                <w:rFonts w:ascii="Arial" w:eastAsia="Times New Roman" w:hAnsi="Arial" w:cs="Arial"/>
                <w:sz w:val="24"/>
                <w:szCs w:val="24"/>
                <w:lang w:eastAsia="fr-FR"/>
              </w:rPr>
              <w:t>La crèche est agréée pour 24 places et accueille les enfants de 7h à 18h30. La crèche pratique l’accueil flexible</w:t>
            </w:r>
            <w:r w:rsidR="00EF5CAC">
              <w:rPr>
                <w:rFonts w:ascii="Arial" w:eastAsia="Times New Roman" w:hAnsi="Arial" w:cs="Arial"/>
                <w:sz w:val="24"/>
                <w:szCs w:val="24"/>
                <w:lang w:eastAsia="fr-FR"/>
              </w:rPr>
              <w:t>.</w:t>
            </w:r>
            <w:r w:rsidR="004D41AB">
              <w:rPr>
                <w:rFonts w:ascii="Arial" w:eastAsia="Times New Roman" w:hAnsi="Arial" w:cs="Arial"/>
                <w:sz w:val="24"/>
                <w:szCs w:val="24"/>
                <w:lang w:eastAsia="fr-FR"/>
              </w:rPr>
              <w:t xml:space="preserve"> </w:t>
            </w:r>
            <w:r w:rsidR="00EF5CAC">
              <w:rPr>
                <w:rFonts w:ascii="Arial" w:eastAsia="Times New Roman" w:hAnsi="Arial" w:cs="Arial"/>
                <w:sz w:val="24"/>
                <w:szCs w:val="24"/>
                <w:lang w:eastAsia="fr-FR"/>
              </w:rPr>
              <w:t xml:space="preserve">Le focus a été mis </w:t>
            </w:r>
            <w:r w:rsidR="004D41AB">
              <w:rPr>
                <w:rFonts w:ascii="Arial" w:eastAsia="Times New Roman" w:hAnsi="Arial" w:cs="Arial"/>
                <w:sz w:val="24"/>
                <w:szCs w:val="24"/>
                <w:lang w:eastAsia="fr-FR"/>
              </w:rPr>
              <w:t xml:space="preserve">cette année </w:t>
            </w:r>
            <w:r w:rsidR="00EF5CAC">
              <w:rPr>
                <w:rFonts w:ascii="Arial" w:eastAsia="Times New Roman" w:hAnsi="Arial" w:cs="Arial"/>
                <w:sz w:val="24"/>
                <w:szCs w:val="24"/>
                <w:lang w:eastAsia="fr-FR"/>
              </w:rPr>
              <w:t xml:space="preserve">sur la familiarisation : à l’entrée en crèche et également durant le passage de la section </w:t>
            </w:r>
            <w:r w:rsidR="004D41AB">
              <w:rPr>
                <w:rFonts w:ascii="Arial" w:eastAsia="Times New Roman" w:hAnsi="Arial" w:cs="Arial"/>
                <w:sz w:val="24"/>
                <w:szCs w:val="24"/>
                <w:lang w:eastAsia="fr-FR"/>
              </w:rPr>
              <w:t>« </w:t>
            </w:r>
            <w:r w:rsidR="00EF5CAC">
              <w:rPr>
                <w:rFonts w:ascii="Arial" w:eastAsia="Times New Roman" w:hAnsi="Arial" w:cs="Arial"/>
                <w:sz w:val="24"/>
                <w:szCs w:val="24"/>
                <w:lang w:eastAsia="fr-FR"/>
              </w:rPr>
              <w:t>petits</w:t>
            </w:r>
            <w:r w:rsidR="004D41AB">
              <w:rPr>
                <w:rFonts w:ascii="Arial" w:eastAsia="Times New Roman" w:hAnsi="Arial" w:cs="Arial"/>
                <w:sz w:val="24"/>
                <w:szCs w:val="24"/>
                <w:lang w:eastAsia="fr-FR"/>
              </w:rPr>
              <w:t> »</w:t>
            </w:r>
            <w:r w:rsidR="00EF5CAC">
              <w:rPr>
                <w:rFonts w:ascii="Arial" w:eastAsia="Times New Roman" w:hAnsi="Arial" w:cs="Arial"/>
                <w:sz w:val="24"/>
                <w:szCs w:val="24"/>
                <w:lang w:eastAsia="fr-FR"/>
              </w:rPr>
              <w:t xml:space="preserve"> à la section </w:t>
            </w:r>
            <w:r w:rsidR="004D41AB">
              <w:rPr>
                <w:rFonts w:ascii="Arial" w:eastAsia="Times New Roman" w:hAnsi="Arial" w:cs="Arial"/>
                <w:sz w:val="24"/>
                <w:szCs w:val="24"/>
                <w:lang w:eastAsia="fr-FR"/>
              </w:rPr>
              <w:t>« </w:t>
            </w:r>
            <w:r w:rsidR="00EF5CAC">
              <w:rPr>
                <w:rFonts w:ascii="Arial" w:eastAsia="Times New Roman" w:hAnsi="Arial" w:cs="Arial"/>
                <w:sz w:val="24"/>
                <w:szCs w:val="24"/>
                <w:lang w:eastAsia="fr-FR"/>
              </w:rPr>
              <w:t>grands</w:t>
            </w:r>
            <w:r w:rsidR="004D41AB">
              <w:rPr>
                <w:rFonts w:ascii="Arial" w:eastAsia="Times New Roman" w:hAnsi="Arial" w:cs="Arial"/>
                <w:sz w:val="24"/>
                <w:szCs w:val="24"/>
                <w:lang w:eastAsia="fr-FR"/>
              </w:rPr>
              <w:t> »</w:t>
            </w:r>
            <w:r w:rsidR="00EF5CAC">
              <w:rPr>
                <w:rFonts w:ascii="Arial" w:eastAsia="Times New Roman" w:hAnsi="Arial" w:cs="Arial"/>
                <w:sz w:val="24"/>
                <w:szCs w:val="24"/>
                <w:lang w:eastAsia="fr-FR"/>
              </w:rPr>
              <w:t xml:space="preserve">. L’équipe met en place aussi une réflexion  afin d’améliorer les relations avec les parents. </w:t>
            </w:r>
          </w:p>
          <w:p w:rsidR="004A41AB" w:rsidRPr="00F2114C" w:rsidRDefault="004A41AB" w:rsidP="00EF5CAC">
            <w:pPr>
              <w:widowControl w:val="0"/>
              <w:autoSpaceDE w:val="0"/>
              <w:autoSpaceDN w:val="0"/>
              <w:adjustRightInd w:val="0"/>
              <w:spacing w:after="0" w:line="240" w:lineRule="auto"/>
              <w:rPr>
                <w:rFonts w:ascii="Arial" w:eastAsia="Times New Roman" w:hAnsi="Arial" w:cs="Arial"/>
                <w:sz w:val="24"/>
                <w:szCs w:val="24"/>
                <w:highlight w:val="yellow"/>
                <w:lang w:eastAsia="fr-FR"/>
              </w:rPr>
            </w:pPr>
          </w:p>
        </w:tc>
      </w:tr>
      <w:tr w:rsidR="00A3029A" w:rsidRPr="00F2114C" w:rsidTr="00065837">
        <w:tc>
          <w:tcPr>
            <w:tcW w:w="2604" w:type="dxa"/>
            <w:shd w:val="clear" w:color="auto" w:fill="auto"/>
          </w:tcPr>
          <w:p w:rsidR="00A3029A" w:rsidRPr="00A76A00"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r w:rsidRPr="00A76A00">
              <w:rPr>
                <w:rFonts w:ascii="Arial" w:eastAsia="Times New Roman" w:hAnsi="Arial" w:cs="Arial"/>
                <w:b/>
                <w:sz w:val="24"/>
                <w:szCs w:val="24"/>
                <w:lang w:eastAsia="fr-FR"/>
              </w:rPr>
              <w:t>Libramont</w:t>
            </w:r>
          </w:p>
          <w:p w:rsidR="00A3029A" w:rsidRPr="00A76A00"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A76A00" w:rsidRDefault="00A3029A" w:rsidP="00A3029A">
            <w:pPr>
              <w:widowControl w:val="0"/>
              <w:autoSpaceDE w:val="0"/>
              <w:autoSpaceDN w:val="0"/>
              <w:adjustRightInd w:val="0"/>
              <w:spacing w:after="0" w:line="240" w:lineRule="auto"/>
              <w:rPr>
                <w:rFonts w:ascii="Arial" w:eastAsia="Times New Roman" w:hAnsi="Arial" w:cs="Arial"/>
                <w:lang w:eastAsia="fr-FR"/>
              </w:rPr>
            </w:pPr>
            <w:r w:rsidRPr="00A76A00">
              <w:rPr>
                <w:rFonts w:ascii="Arial" w:eastAsia="Times New Roman" w:hAnsi="Arial" w:cs="Arial"/>
                <w:lang w:eastAsia="fr-FR"/>
              </w:rPr>
              <w:t>Halte accueil 10 places pour enfants de 0 à 3 ans</w:t>
            </w:r>
          </w:p>
        </w:tc>
        <w:tc>
          <w:tcPr>
            <w:tcW w:w="3381" w:type="dxa"/>
            <w:shd w:val="clear" w:color="auto" w:fill="auto"/>
          </w:tcPr>
          <w:p w:rsidR="00A3029A" w:rsidRPr="00F2114C" w:rsidRDefault="00A3029A" w:rsidP="00656F28">
            <w:pPr>
              <w:widowControl w:val="0"/>
              <w:autoSpaceDE w:val="0"/>
              <w:autoSpaceDN w:val="0"/>
              <w:adjustRightInd w:val="0"/>
              <w:spacing w:after="0" w:line="240" w:lineRule="auto"/>
              <w:rPr>
                <w:rFonts w:ascii="Arial" w:eastAsia="Times New Roman" w:hAnsi="Arial" w:cs="Arial"/>
                <w:sz w:val="24"/>
                <w:szCs w:val="24"/>
                <w:highlight w:val="yellow"/>
                <w:lang w:eastAsia="fr-FR"/>
              </w:rPr>
            </w:pPr>
            <w:r w:rsidRPr="00A76A00">
              <w:rPr>
                <w:rFonts w:ascii="Arial" w:eastAsia="Times New Roman" w:hAnsi="Arial" w:cs="Arial"/>
                <w:sz w:val="24"/>
                <w:szCs w:val="24"/>
                <w:lang w:eastAsia="fr-FR"/>
              </w:rPr>
              <w:t>La halte accueil est ouverte du lundi au vendredi de 8h à 18h et accueille les enfants de 0 à 3 ans pour une capacité de 10 places. Elle pratique l’ac</w:t>
            </w:r>
            <w:r w:rsidR="00A76A00">
              <w:rPr>
                <w:rFonts w:ascii="Arial" w:eastAsia="Times New Roman" w:hAnsi="Arial" w:cs="Arial"/>
                <w:sz w:val="24"/>
                <w:szCs w:val="24"/>
                <w:lang w:eastAsia="fr-FR"/>
              </w:rPr>
              <w:t xml:space="preserve">cueil d’urgence et occasionnel. </w:t>
            </w:r>
            <w:r w:rsidR="00A76A00" w:rsidRPr="00A76A00">
              <w:rPr>
                <w:rFonts w:ascii="Arial" w:eastAsia="Times New Roman" w:hAnsi="Arial" w:cs="Arial"/>
                <w:sz w:val="24"/>
                <w:szCs w:val="24"/>
                <w:lang w:eastAsia="fr-FR"/>
              </w:rPr>
              <w:t xml:space="preserve">Le milieu d’accueil a développé comme objectifs cette année : </w:t>
            </w:r>
            <w:r w:rsidR="00656F28">
              <w:rPr>
                <w:rFonts w:ascii="Arial" w:eastAsia="Times New Roman" w:hAnsi="Arial" w:cs="Arial"/>
                <w:sz w:val="24"/>
                <w:szCs w:val="24"/>
                <w:lang w:eastAsia="fr-FR"/>
              </w:rPr>
              <w:t>l’accessibilité au travail pour les demandeurs d’emploi</w:t>
            </w:r>
            <w:r w:rsidR="00A76A00" w:rsidRPr="00A76A00">
              <w:rPr>
                <w:rFonts w:ascii="Arial" w:eastAsia="Times New Roman" w:hAnsi="Arial" w:cs="Arial"/>
                <w:sz w:val="24"/>
                <w:szCs w:val="24"/>
                <w:lang w:eastAsia="fr-FR"/>
              </w:rPr>
              <w:t>, l’accueil des enfants porteurs de handicap</w:t>
            </w:r>
            <w:r w:rsidR="00656F28">
              <w:rPr>
                <w:rFonts w:ascii="Arial" w:eastAsia="Times New Roman" w:hAnsi="Arial" w:cs="Arial"/>
                <w:sz w:val="24"/>
                <w:szCs w:val="24"/>
                <w:lang w:eastAsia="fr-FR"/>
              </w:rPr>
              <w:t>,</w:t>
            </w:r>
            <w:r w:rsidR="00A76A00" w:rsidRPr="00A76A00">
              <w:rPr>
                <w:rFonts w:ascii="Arial" w:eastAsia="Times New Roman" w:hAnsi="Arial" w:cs="Arial"/>
                <w:sz w:val="24"/>
                <w:szCs w:val="24"/>
                <w:lang w:eastAsia="fr-FR"/>
              </w:rPr>
              <w:t xml:space="preserve"> d’enfants suivis par des services d’aide à la jeunesse ou émergeant au CPAS…Toute une réflexion est aussi </w:t>
            </w:r>
            <w:r w:rsidR="00A76A00">
              <w:rPr>
                <w:rFonts w:ascii="Arial" w:eastAsia="Times New Roman" w:hAnsi="Arial" w:cs="Arial"/>
                <w:sz w:val="24"/>
                <w:szCs w:val="24"/>
                <w:lang w:eastAsia="fr-FR"/>
              </w:rPr>
              <w:t xml:space="preserve">mise </w:t>
            </w:r>
            <w:r w:rsidR="00A76A00" w:rsidRPr="00A76A00">
              <w:rPr>
                <w:rFonts w:ascii="Arial" w:eastAsia="Times New Roman" w:hAnsi="Arial" w:cs="Arial"/>
                <w:sz w:val="24"/>
                <w:szCs w:val="24"/>
                <w:lang w:eastAsia="fr-FR"/>
              </w:rPr>
              <w:t>en place quant aux réponse</w:t>
            </w:r>
            <w:r w:rsidR="00656F28">
              <w:rPr>
                <w:rFonts w:ascii="Arial" w:eastAsia="Times New Roman" w:hAnsi="Arial" w:cs="Arial"/>
                <w:sz w:val="24"/>
                <w:szCs w:val="24"/>
                <w:lang w:eastAsia="fr-FR"/>
              </w:rPr>
              <w:t>s</w:t>
            </w:r>
            <w:r w:rsidR="00A76A00" w:rsidRPr="00A76A00">
              <w:rPr>
                <w:rFonts w:ascii="Arial" w:eastAsia="Times New Roman" w:hAnsi="Arial" w:cs="Arial"/>
                <w:sz w:val="24"/>
                <w:szCs w:val="24"/>
                <w:lang w:eastAsia="fr-FR"/>
              </w:rPr>
              <w:t xml:space="preserve"> à donner aux </w:t>
            </w:r>
            <w:r w:rsidR="00656F28">
              <w:rPr>
                <w:rFonts w:ascii="Arial" w:eastAsia="Times New Roman" w:hAnsi="Arial" w:cs="Arial"/>
                <w:sz w:val="24"/>
                <w:szCs w:val="24"/>
                <w:lang w:eastAsia="fr-FR"/>
              </w:rPr>
              <w:t xml:space="preserve">différentes </w:t>
            </w:r>
            <w:r w:rsidR="00A76A00" w:rsidRPr="00A76A00">
              <w:rPr>
                <w:rFonts w:ascii="Arial" w:eastAsia="Times New Roman" w:hAnsi="Arial" w:cs="Arial"/>
                <w:sz w:val="24"/>
                <w:szCs w:val="24"/>
                <w:lang w:eastAsia="fr-FR"/>
              </w:rPr>
              <w:t xml:space="preserve">attentes des parents.   </w:t>
            </w:r>
            <w:r w:rsidRPr="00A76A00">
              <w:rPr>
                <w:rFonts w:ascii="Arial" w:eastAsia="Times New Roman" w:hAnsi="Arial" w:cs="Arial"/>
                <w:sz w:val="24"/>
                <w:szCs w:val="24"/>
                <w:lang w:eastAsia="fr-FR"/>
              </w:rPr>
              <w:t xml:space="preserve"> </w:t>
            </w:r>
          </w:p>
        </w:tc>
      </w:tr>
    </w:tbl>
    <w:p w:rsidR="00A705CB" w:rsidRPr="00F2114C" w:rsidRDefault="00A705CB"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sectPr w:rsidR="00A705CB" w:rsidRPr="00F2114C" w:rsidSect="00A705CB">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F2114C" w:rsidTr="00065837">
        <w:tc>
          <w:tcPr>
            <w:tcW w:w="2604" w:type="dxa"/>
            <w:shd w:val="clear" w:color="auto" w:fill="auto"/>
          </w:tcPr>
          <w:p w:rsidR="00A3029A" w:rsidRPr="001F54C0"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roofErr w:type="spellStart"/>
            <w:r w:rsidRPr="001F54C0">
              <w:rPr>
                <w:rFonts w:ascii="Arial" w:eastAsia="Times New Roman" w:hAnsi="Arial" w:cs="Arial"/>
                <w:b/>
                <w:sz w:val="24"/>
                <w:szCs w:val="24"/>
                <w:lang w:eastAsia="fr-FR"/>
              </w:rPr>
              <w:lastRenderedPageBreak/>
              <w:t>Paliseul</w:t>
            </w:r>
            <w:proofErr w:type="spellEnd"/>
          </w:p>
          <w:p w:rsidR="00A3029A" w:rsidRPr="00F2114C" w:rsidRDefault="00A3029A" w:rsidP="00A3029A">
            <w:pPr>
              <w:widowControl w:val="0"/>
              <w:autoSpaceDE w:val="0"/>
              <w:autoSpaceDN w:val="0"/>
              <w:adjustRightInd w:val="0"/>
              <w:spacing w:after="0" w:line="240" w:lineRule="auto"/>
              <w:rPr>
                <w:rFonts w:ascii="Arial" w:eastAsia="Times New Roman" w:hAnsi="Arial" w:cs="Arial"/>
                <w:b/>
                <w:sz w:val="24"/>
                <w:szCs w:val="24"/>
                <w:highlight w:val="yellow"/>
                <w:lang w:eastAsia="fr-FR"/>
              </w:rPr>
            </w:pPr>
          </w:p>
        </w:tc>
        <w:tc>
          <w:tcPr>
            <w:tcW w:w="3302" w:type="dxa"/>
            <w:shd w:val="clear" w:color="auto" w:fill="auto"/>
          </w:tcPr>
          <w:p w:rsidR="00A3029A" w:rsidRPr="001F54C0" w:rsidRDefault="00A3029A" w:rsidP="00A3029A">
            <w:pPr>
              <w:widowControl w:val="0"/>
              <w:autoSpaceDE w:val="0"/>
              <w:autoSpaceDN w:val="0"/>
              <w:adjustRightInd w:val="0"/>
              <w:spacing w:after="0" w:line="240" w:lineRule="auto"/>
              <w:rPr>
                <w:rFonts w:ascii="Arial" w:eastAsia="Times New Roman" w:hAnsi="Arial" w:cs="Arial"/>
                <w:lang w:eastAsia="fr-FR"/>
              </w:rPr>
            </w:pPr>
            <w:r w:rsidRPr="001F54C0">
              <w:rPr>
                <w:rFonts w:ascii="Arial" w:eastAsia="Times New Roman" w:hAnsi="Arial" w:cs="Arial"/>
                <w:lang w:eastAsia="fr-FR"/>
              </w:rPr>
              <w:t>MCAE 18 places</w:t>
            </w: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p>
          <w:p w:rsidR="003361BE" w:rsidRDefault="003361BE" w:rsidP="00A3029A">
            <w:pPr>
              <w:widowControl w:val="0"/>
              <w:autoSpaceDE w:val="0"/>
              <w:autoSpaceDN w:val="0"/>
              <w:adjustRightInd w:val="0"/>
              <w:spacing w:after="0" w:line="240" w:lineRule="auto"/>
              <w:rPr>
                <w:rFonts w:ascii="Arial" w:eastAsia="Times New Roman" w:hAnsi="Arial" w:cs="Arial"/>
                <w:lang w:eastAsia="fr-FR"/>
              </w:rPr>
            </w:pPr>
          </w:p>
          <w:p w:rsidR="00A3029A" w:rsidRPr="00F2114C" w:rsidRDefault="00A3029A" w:rsidP="00A3029A">
            <w:pPr>
              <w:widowControl w:val="0"/>
              <w:autoSpaceDE w:val="0"/>
              <w:autoSpaceDN w:val="0"/>
              <w:adjustRightInd w:val="0"/>
              <w:spacing w:after="0" w:line="240" w:lineRule="auto"/>
              <w:rPr>
                <w:rFonts w:ascii="Arial" w:eastAsia="Times New Roman" w:hAnsi="Arial" w:cs="Arial"/>
                <w:highlight w:val="yellow"/>
                <w:lang w:eastAsia="fr-FR"/>
              </w:rPr>
            </w:pPr>
            <w:r w:rsidRPr="001F54C0">
              <w:rPr>
                <w:rFonts w:ascii="Arial" w:eastAsia="Times New Roman" w:hAnsi="Arial" w:cs="Arial"/>
                <w:lang w:eastAsia="fr-FR"/>
              </w:rPr>
              <w:t>Halte accueil communale 8 places pour enfants de 0 à 3 ans</w:t>
            </w:r>
          </w:p>
        </w:tc>
        <w:tc>
          <w:tcPr>
            <w:tcW w:w="3381" w:type="dxa"/>
            <w:shd w:val="clear" w:color="auto" w:fill="auto"/>
          </w:tcPr>
          <w:p w:rsidR="00A705CB" w:rsidRPr="001F54C0" w:rsidRDefault="00A3029A" w:rsidP="00A3029A">
            <w:pPr>
              <w:spacing w:after="0" w:line="240" w:lineRule="auto"/>
              <w:rPr>
                <w:rFonts w:ascii="Arial" w:eastAsia="Times New Roman" w:hAnsi="Arial" w:cs="Arial"/>
                <w:sz w:val="24"/>
                <w:szCs w:val="24"/>
                <w:lang w:eastAsia="fr-FR"/>
              </w:rPr>
            </w:pPr>
            <w:r w:rsidRPr="001F54C0">
              <w:rPr>
                <w:rFonts w:ascii="Arial" w:eastAsia="Times New Roman" w:hAnsi="Arial" w:cs="Arial"/>
                <w:sz w:val="24"/>
                <w:szCs w:val="24"/>
                <w:lang w:eastAsia="fr-FR"/>
              </w:rPr>
              <w:t>La MCAE</w:t>
            </w:r>
            <w:r w:rsidRPr="001F54C0">
              <w:rPr>
                <w:rFonts w:ascii="Arial" w:eastAsia="Times New Roman" w:hAnsi="Arial" w:cs="Arial"/>
                <w:b/>
                <w:sz w:val="24"/>
                <w:szCs w:val="24"/>
                <w:lang w:eastAsia="fr-FR"/>
              </w:rPr>
              <w:t xml:space="preserve"> </w:t>
            </w:r>
            <w:r w:rsidRPr="001F54C0">
              <w:rPr>
                <w:rFonts w:ascii="Arial" w:eastAsia="Times New Roman" w:hAnsi="Arial" w:cs="Arial"/>
                <w:sz w:val="24"/>
                <w:szCs w:val="24"/>
                <w:lang w:eastAsia="fr-FR"/>
              </w:rPr>
              <w:t>accueille des enfants de 0 à 3 ans de 7h à 18h30</w:t>
            </w:r>
            <w:r w:rsidR="00656F28">
              <w:rPr>
                <w:rFonts w:ascii="Arial" w:eastAsia="Times New Roman" w:hAnsi="Arial" w:cs="Arial"/>
                <w:sz w:val="24"/>
                <w:szCs w:val="24"/>
                <w:lang w:eastAsia="fr-FR"/>
              </w:rPr>
              <w:t xml:space="preserve"> et</w:t>
            </w:r>
            <w:r w:rsidRPr="001F54C0">
              <w:rPr>
                <w:rFonts w:ascii="Arial" w:eastAsia="Times New Roman" w:hAnsi="Arial" w:cs="Arial"/>
                <w:sz w:val="24"/>
                <w:szCs w:val="24"/>
                <w:lang w:eastAsia="fr-FR"/>
              </w:rPr>
              <w:t xml:space="preserve"> pratique l’accueil flexible. </w:t>
            </w:r>
            <w:r w:rsidR="001F54C0" w:rsidRPr="001F54C0">
              <w:rPr>
                <w:rFonts w:ascii="Arial" w:eastAsia="Times New Roman" w:hAnsi="Arial" w:cs="Arial"/>
                <w:sz w:val="24"/>
                <w:szCs w:val="24"/>
                <w:lang w:eastAsia="fr-FR"/>
              </w:rPr>
              <w:t>Cette année une réflexion a été menée quant à l’aménagement de l’espace extérieur. Une partie de l’équipe s’est rendue à Lille pour un voyage d’étude concernant l’analyse des pratiques.</w:t>
            </w:r>
          </w:p>
          <w:p w:rsidR="001F54C0" w:rsidRDefault="001F54C0" w:rsidP="00A3029A">
            <w:pPr>
              <w:spacing w:after="0" w:line="240" w:lineRule="auto"/>
              <w:rPr>
                <w:rFonts w:ascii="Arial" w:eastAsia="Times New Roman" w:hAnsi="Arial" w:cs="Arial"/>
                <w:sz w:val="24"/>
                <w:szCs w:val="24"/>
                <w:highlight w:val="yellow"/>
                <w:lang w:eastAsia="fr-FR"/>
              </w:rPr>
            </w:pPr>
          </w:p>
          <w:p w:rsidR="00A3029A" w:rsidRDefault="00A3029A" w:rsidP="004A41AB">
            <w:pPr>
              <w:spacing w:after="0" w:line="240" w:lineRule="auto"/>
              <w:rPr>
                <w:rFonts w:ascii="Arial" w:eastAsia="Times New Roman" w:hAnsi="Arial" w:cs="Arial"/>
                <w:sz w:val="24"/>
                <w:szCs w:val="24"/>
                <w:lang w:eastAsia="fr-FR"/>
              </w:rPr>
            </w:pPr>
            <w:r w:rsidRPr="001F54C0">
              <w:rPr>
                <w:rFonts w:ascii="Arial" w:eastAsia="Times New Roman" w:hAnsi="Arial" w:cs="Arial"/>
                <w:sz w:val="24"/>
                <w:szCs w:val="24"/>
                <w:lang w:eastAsia="fr-FR"/>
              </w:rPr>
              <w:t>Halte accueil</w:t>
            </w:r>
            <w:r w:rsidRPr="001F54C0">
              <w:rPr>
                <w:rFonts w:ascii="Arial" w:eastAsia="Times New Roman" w:hAnsi="Arial" w:cs="Arial"/>
                <w:b/>
                <w:sz w:val="24"/>
                <w:szCs w:val="24"/>
                <w:lang w:eastAsia="fr-FR"/>
              </w:rPr>
              <w:t xml:space="preserve"> </w:t>
            </w:r>
            <w:r w:rsidRPr="001F54C0">
              <w:rPr>
                <w:rFonts w:ascii="Arial" w:eastAsia="Times New Roman" w:hAnsi="Arial" w:cs="Arial"/>
                <w:sz w:val="24"/>
                <w:szCs w:val="24"/>
                <w:lang w:eastAsia="fr-FR"/>
              </w:rPr>
              <w:t>d’une capacité de 8 places pour les enfants de 0 à 3 ans, ouverte de 7h à 18h30. Le milieu d’accueil pratique l’accueil flexible, d’urgence et occasionnel</w:t>
            </w:r>
            <w:r w:rsidR="001F54C0">
              <w:rPr>
                <w:rFonts w:ascii="Arial" w:eastAsia="Times New Roman" w:hAnsi="Arial" w:cs="Arial"/>
                <w:sz w:val="24"/>
                <w:szCs w:val="24"/>
                <w:lang w:eastAsia="fr-FR"/>
              </w:rPr>
              <w:t>.</w:t>
            </w:r>
            <w:r w:rsidR="003361BE">
              <w:rPr>
                <w:rFonts w:ascii="Arial" w:eastAsia="Times New Roman" w:hAnsi="Arial" w:cs="Arial"/>
                <w:sz w:val="24"/>
                <w:szCs w:val="24"/>
                <w:lang w:eastAsia="fr-FR"/>
              </w:rPr>
              <w:t xml:space="preserve"> </w:t>
            </w:r>
            <w:r w:rsidR="001F54C0">
              <w:rPr>
                <w:rFonts w:ascii="Arial" w:eastAsia="Times New Roman" w:hAnsi="Arial" w:cs="Arial"/>
                <w:sz w:val="24"/>
                <w:szCs w:val="24"/>
                <w:lang w:eastAsia="fr-FR"/>
              </w:rPr>
              <w:t xml:space="preserve">La halte accueil va organiser une semaine de stage pendant les </w:t>
            </w:r>
            <w:r w:rsidR="004A41AB">
              <w:rPr>
                <w:rFonts w:ascii="Arial" w:eastAsia="Times New Roman" w:hAnsi="Arial" w:cs="Arial"/>
                <w:sz w:val="24"/>
                <w:szCs w:val="24"/>
                <w:lang w:eastAsia="fr-FR"/>
              </w:rPr>
              <w:t>vacances d’été</w:t>
            </w:r>
            <w:r w:rsidR="001F54C0">
              <w:rPr>
                <w:rFonts w:ascii="Arial" w:eastAsia="Times New Roman" w:hAnsi="Arial" w:cs="Arial"/>
                <w:sz w:val="24"/>
                <w:szCs w:val="24"/>
                <w:lang w:eastAsia="fr-FR"/>
              </w:rPr>
              <w:t xml:space="preserve"> ainsi qu’un partenariat avec l’école du village </w:t>
            </w:r>
            <w:r w:rsidR="003361BE">
              <w:rPr>
                <w:rFonts w:ascii="Arial" w:eastAsia="Times New Roman" w:hAnsi="Arial" w:cs="Arial"/>
                <w:sz w:val="24"/>
                <w:szCs w:val="24"/>
                <w:lang w:eastAsia="fr-FR"/>
              </w:rPr>
              <w:t xml:space="preserve">et enfin </w:t>
            </w:r>
            <w:r w:rsidR="006E3BDD">
              <w:rPr>
                <w:rFonts w:ascii="Arial" w:eastAsia="Times New Roman" w:hAnsi="Arial" w:cs="Arial"/>
                <w:sz w:val="24"/>
                <w:szCs w:val="24"/>
                <w:lang w:eastAsia="fr-FR"/>
              </w:rPr>
              <w:t xml:space="preserve">elle </w:t>
            </w:r>
            <w:r w:rsidR="003361BE">
              <w:rPr>
                <w:rFonts w:ascii="Arial" w:eastAsia="Times New Roman" w:hAnsi="Arial" w:cs="Arial"/>
                <w:sz w:val="24"/>
                <w:szCs w:val="24"/>
                <w:lang w:eastAsia="fr-FR"/>
              </w:rPr>
              <w:t>souhaite mettre en place des rencontres avec les parents lors des moments lecture.</w:t>
            </w:r>
          </w:p>
          <w:p w:rsidR="004A41AB" w:rsidRPr="00F2114C" w:rsidRDefault="004A41AB" w:rsidP="004A41AB">
            <w:pPr>
              <w:spacing w:after="0" w:line="240" w:lineRule="auto"/>
              <w:rPr>
                <w:rFonts w:ascii="Arial" w:eastAsia="Times New Roman" w:hAnsi="Arial" w:cs="Arial"/>
                <w:sz w:val="24"/>
                <w:szCs w:val="24"/>
                <w:highlight w:val="yellow"/>
                <w:lang w:eastAsia="fr-FR"/>
              </w:rPr>
            </w:pPr>
          </w:p>
        </w:tc>
      </w:tr>
      <w:tr w:rsidR="00A3029A" w:rsidRPr="00F2114C" w:rsidTr="00065837">
        <w:tc>
          <w:tcPr>
            <w:tcW w:w="2604" w:type="dxa"/>
            <w:shd w:val="clear" w:color="auto" w:fill="auto"/>
          </w:tcPr>
          <w:p w:rsidR="00A3029A" w:rsidRPr="006E3BDD"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r w:rsidRPr="006E3BDD">
              <w:rPr>
                <w:rFonts w:ascii="Arial" w:eastAsia="Times New Roman" w:hAnsi="Arial" w:cs="Arial"/>
                <w:b/>
                <w:sz w:val="24"/>
                <w:szCs w:val="24"/>
                <w:lang w:eastAsia="fr-FR"/>
              </w:rPr>
              <w:t>Saint-Léger</w:t>
            </w:r>
          </w:p>
          <w:p w:rsidR="00A3029A" w:rsidRPr="006E3BDD"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6E3BDD" w:rsidRDefault="00A3029A" w:rsidP="00A3029A">
            <w:pPr>
              <w:widowControl w:val="0"/>
              <w:autoSpaceDE w:val="0"/>
              <w:autoSpaceDN w:val="0"/>
              <w:adjustRightInd w:val="0"/>
              <w:spacing w:after="0" w:line="240" w:lineRule="auto"/>
              <w:rPr>
                <w:rFonts w:ascii="Arial" w:eastAsia="Times New Roman" w:hAnsi="Arial" w:cs="Arial"/>
                <w:lang w:eastAsia="fr-FR"/>
              </w:rPr>
            </w:pPr>
            <w:r w:rsidRPr="006E3BDD">
              <w:rPr>
                <w:rFonts w:ascii="Arial" w:eastAsia="Times New Roman" w:hAnsi="Arial" w:cs="Arial"/>
                <w:lang w:eastAsia="fr-FR"/>
              </w:rPr>
              <w:t xml:space="preserve">Crèche communale 24 places </w:t>
            </w:r>
          </w:p>
        </w:tc>
        <w:tc>
          <w:tcPr>
            <w:tcW w:w="3381" w:type="dxa"/>
            <w:shd w:val="clear" w:color="auto" w:fill="auto"/>
          </w:tcPr>
          <w:p w:rsidR="00A3029A" w:rsidRPr="00F2114C" w:rsidRDefault="00A3029A" w:rsidP="00164C2E">
            <w:pPr>
              <w:widowControl w:val="0"/>
              <w:autoSpaceDE w:val="0"/>
              <w:autoSpaceDN w:val="0"/>
              <w:adjustRightInd w:val="0"/>
              <w:spacing w:after="0" w:line="240" w:lineRule="auto"/>
              <w:rPr>
                <w:rFonts w:ascii="Arial" w:eastAsia="Times New Roman" w:hAnsi="Arial" w:cs="Arial"/>
                <w:sz w:val="24"/>
                <w:szCs w:val="24"/>
                <w:highlight w:val="yellow"/>
                <w:lang w:eastAsia="fr-FR"/>
              </w:rPr>
            </w:pPr>
            <w:r w:rsidRPr="00111D8F">
              <w:rPr>
                <w:rFonts w:ascii="Arial" w:eastAsia="Times New Roman" w:hAnsi="Arial" w:cs="Arial"/>
                <w:sz w:val="24"/>
                <w:szCs w:val="24"/>
                <w:lang w:eastAsia="fr-FR"/>
              </w:rPr>
              <w:t>Crèche de 24 places gérée par le CPAS et qui accueille les enfants du lundi au vendredi de 7h à 18h30 (accueil flexible</w:t>
            </w:r>
            <w:r w:rsidR="00111D8F" w:rsidRPr="00111D8F">
              <w:rPr>
                <w:rFonts w:ascii="Arial" w:eastAsia="Times New Roman" w:hAnsi="Arial" w:cs="Arial"/>
                <w:sz w:val="24"/>
                <w:szCs w:val="24"/>
                <w:lang w:eastAsia="fr-FR"/>
              </w:rPr>
              <w:t>).</w:t>
            </w:r>
            <w:r w:rsidR="00111D8F">
              <w:rPr>
                <w:rFonts w:ascii="Arial" w:eastAsia="Times New Roman" w:hAnsi="Arial" w:cs="Arial"/>
                <w:sz w:val="24"/>
                <w:szCs w:val="24"/>
                <w:lang w:eastAsia="fr-FR"/>
              </w:rPr>
              <w:t>La flexibilité dans l’accueil des enfants fait que l’équipe doit ajuster ses pratiques afin de respecter le rythme de chaque enfant.</w:t>
            </w:r>
            <w:r w:rsidR="00164C2E">
              <w:rPr>
                <w:rFonts w:ascii="Arial" w:eastAsia="Times New Roman" w:hAnsi="Arial" w:cs="Arial"/>
                <w:sz w:val="24"/>
                <w:szCs w:val="24"/>
                <w:lang w:eastAsia="fr-FR"/>
              </w:rPr>
              <w:t xml:space="preserve"> Beaucoup de travail également sur le renforcement de la communication /la confiance entre le milieu d’accueil et les familles qui confient leurs enfants.</w:t>
            </w:r>
          </w:p>
        </w:tc>
      </w:tr>
    </w:tbl>
    <w:p w:rsidR="00A705CB" w:rsidRPr="00F2114C" w:rsidRDefault="00A705CB" w:rsidP="00A3029A">
      <w:pPr>
        <w:widowControl w:val="0"/>
        <w:autoSpaceDE w:val="0"/>
        <w:autoSpaceDN w:val="0"/>
        <w:adjustRightInd w:val="0"/>
        <w:spacing w:after="0" w:line="240" w:lineRule="auto"/>
        <w:rPr>
          <w:rFonts w:ascii="Arial" w:eastAsia="Times New Roman" w:hAnsi="Arial" w:cs="Arial"/>
          <w:b/>
          <w:sz w:val="24"/>
          <w:szCs w:val="24"/>
          <w:highlight w:val="yellow"/>
          <w:lang w:val="fr-FR" w:eastAsia="fr-FR"/>
        </w:rPr>
        <w:sectPr w:rsidR="00A705CB" w:rsidRPr="00F2114C" w:rsidSect="00A705CB">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F2114C" w:rsidTr="00065837">
        <w:tc>
          <w:tcPr>
            <w:tcW w:w="2604" w:type="dxa"/>
            <w:shd w:val="clear" w:color="auto" w:fill="auto"/>
          </w:tcPr>
          <w:p w:rsidR="00A3029A" w:rsidRPr="0004589D" w:rsidRDefault="00A3029A" w:rsidP="00A3029A">
            <w:pPr>
              <w:widowControl w:val="0"/>
              <w:autoSpaceDE w:val="0"/>
              <w:autoSpaceDN w:val="0"/>
              <w:adjustRightInd w:val="0"/>
              <w:spacing w:after="0" w:line="240" w:lineRule="auto"/>
              <w:rPr>
                <w:rFonts w:ascii="Arial" w:eastAsia="Times New Roman" w:hAnsi="Arial" w:cs="Arial"/>
                <w:b/>
                <w:sz w:val="24"/>
                <w:szCs w:val="24"/>
                <w:lang w:val="fr-FR" w:eastAsia="fr-FR"/>
              </w:rPr>
            </w:pPr>
            <w:r w:rsidRPr="0004589D">
              <w:rPr>
                <w:rFonts w:ascii="Arial" w:eastAsia="Times New Roman" w:hAnsi="Arial" w:cs="Arial"/>
                <w:b/>
                <w:sz w:val="24"/>
                <w:szCs w:val="24"/>
                <w:lang w:val="fr-FR" w:eastAsia="fr-FR"/>
              </w:rPr>
              <w:lastRenderedPageBreak/>
              <w:t>Vaux-sur-Sûre</w:t>
            </w:r>
          </w:p>
        </w:tc>
        <w:tc>
          <w:tcPr>
            <w:tcW w:w="3302" w:type="dxa"/>
            <w:shd w:val="clear" w:color="auto" w:fill="auto"/>
          </w:tcPr>
          <w:p w:rsidR="00A3029A" w:rsidRPr="0004589D" w:rsidRDefault="00A3029A" w:rsidP="00A3029A">
            <w:pPr>
              <w:widowControl w:val="0"/>
              <w:autoSpaceDE w:val="0"/>
              <w:autoSpaceDN w:val="0"/>
              <w:adjustRightInd w:val="0"/>
              <w:spacing w:after="0" w:line="240" w:lineRule="auto"/>
              <w:rPr>
                <w:rFonts w:ascii="Arial" w:eastAsia="Times New Roman" w:hAnsi="Arial" w:cs="Arial"/>
                <w:lang w:eastAsia="fr-FR"/>
              </w:rPr>
            </w:pPr>
            <w:r w:rsidRPr="0004589D">
              <w:rPr>
                <w:rFonts w:ascii="Arial" w:eastAsia="Times New Roman" w:hAnsi="Arial" w:cs="Arial"/>
                <w:lang w:eastAsia="fr-FR"/>
              </w:rPr>
              <w:t>Crèche communale 42 places</w:t>
            </w:r>
          </w:p>
        </w:tc>
        <w:tc>
          <w:tcPr>
            <w:tcW w:w="3381" w:type="dxa"/>
            <w:shd w:val="clear" w:color="auto" w:fill="auto"/>
          </w:tcPr>
          <w:p w:rsidR="00A3029A" w:rsidRDefault="00A3029A" w:rsidP="0004589D">
            <w:pPr>
              <w:widowControl w:val="0"/>
              <w:autoSpaceDE w:val="0"/>
              <w:autoSpaceDN w:val="0"/>
              <w:adjustRightInd w:val="0"/>
              <w:spacing w:after="0" w:line="240" w:lineRule="auto"/>
              <w:rPr>
                <w:rFonts w:ascii="Arial" w:eastAsia="Times New Roman" w:hAnsi="Arial" w:cs="Arial"/>
                <w:sz w:val="24"/>
                <w:szCs w:val="24"/>
                <w:lang w:eastAsia="fr-FR"/>
              </w:rPr>
            </w:pPr>
            <w:r w:rsidRPr="0004589D">
              <w:rPr>
                <w:rFonts w:ascii="Arial" w:eastAsia="Times New Roman" w:hAnsi="Arial" w:cs="Arial"/>
                <w:sz w:val="24"/>
                <w:szCs w:val="24"/>
                <w:lang w:eastAsia="fr-FR"/>
              </w:rPr>
              <w:t xml:space="preserve">Crèche de 42 places accueillant les enfants du lundi au vendredi de 6h30 à 18h30. Le milieu d’accueil propose un accueil flexible et d’urgence. </w:t>
            </w:r>
            <w:r w:rsidR="0004589D">
              <w:rPr>
                <w:rFonts w:ascii="Arial" w:eastAsia="Times New Roman" w:hAnsi="Arial" w:cs="Arial"/>
                <w:sz w:val="24"/>
                <w:szCs w:val="24"/>
                <w:lang w:eastAsia="fr-FR"/>
              </w:rPr>
              <w:t>Souhait de l’équipe d’avoir une connaissance beaucoup plus approfondie</w:t>
            </w:r>
            <w:r w:rsidR="004A41AB">
              <w:rPr>
                <w:rFonts w:ascii="Arial" w:eastAsia="Times New Roman" w:hAnsi="Arial" w:cs="Arial"/>
                <w:sz w:val="24"/>
                <w:szCs w:val="24"/>
                <w:lang w:eastAsia="fr-FR"/>
              </w:rPr>
              <w:t xml:space="preserve"> de tous les enfants accueillis </w:t>
            </w:r>
            <w:r w:rsidR="0004589D">
              <w:rPr>
                <w:rFonts w:ascii="Arial" w:eastAsia="Times New Roman" w:hAnsi="Arial" w:cs="Arial"/>
                <w:sz w:val="24"/>
                <w:szCs w:val="24"/>
                <w:lang w:eastAsia="fr-FR"/>
              </w:rPr>
              <w:t>et d’objectiver par des observations concrètes et régulières leur évolution et leur épanouissement.</w:t>
            </w:r>
          </w:p>
          <w:p w:rsidR="004A41AB" w:rsidRPr="0004589D" w:rsidRDefault="004A41AB" w:rsidP="0004589D">
            <w:pPr>
              <w:widowControl w:val="0"/>
              <w:autoSpaceDE w:val="0"/>
              <w:autoSpaceDN w:val="0"/>
              <w:adjustRightInd w:val="0"/>
              <w:spacing w:after="0" w:line="240" w:lineRule="auto"/>
              <w:rPr>
                <w:rFonts w:ascii="Arial" w:eastAsia="Times New Roman" w:hAnsi="Arial" w:cs="Arial"/>
                <w:sz w:val="24"/>
                <w:szCs w:val="24"/>
                <w:lang w:eastAsia="fr-FR"/>
              </w:rPr>
            </w:pPr>
          </w:p>
        </w:tc>
      </w:tr>
      <w:tr w:rsidR="00A3029A" w:rsidRPr="00F2114C" w:rsidTr="00065837">
        <w:tc>
          <w:tcPr>
            <w:tcW w:w="2604" w:type="dxa"/>
            <w:shd w:val="clear" w:color="auto" w:fill="auto"/>
          </w:tcPr>
          <w:p w:rsidR="00A3029A" w:rsidRPr="007969DD"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r w:rsidRPr="007969DD">
              <w:rPr>
                <w:rFonts w:ascii="Arial" w:eastAsia="Times New Roman" w:hAnsi="Arial" w:cs="Arial"/>
                <w:b/>
                <w:sz w:val="24"/>
                <w:szCs w:val="24"/>
                <w:lang w:val="fr-LU" w:eastAsia="fr-FR"/>
              </w:rPr>
              <w:t>ASBL « Enfance et Jeunesse en Marche »  de Marche-en-Famenne</w:t>
            </w:r>
          </w:p>
          <w:p w:rsidR="00A3029A" w:rsidRPr="007969DD"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7969DD" w:rsidRDefault="00A3029A" w:rsidP="00A3029A">
            <w:pPr>
              <w:widowControl w:val="0"/>
              <w:autoSpaceDE w:val="0"/>
              <w:autoSpaceDN w:val="0"/>
              <w:adjustRightInd w:val="0"/>
              <w:spacing w:after="0" w:line="240" w:lineRule="auto"/>
              <w:rPr>
                <w:rFonts w:ascii="Arial" w:eastAsia="Times New Roman" w:hAnsi="Arial" w:cs="Arial"/>
                <w:lang w:eastAsia="fr-FR"/>
              </w:rPr>
            </w:pPr>
            <w:r w:rsidRPr="007969DD">
              <w:rPr>
                <w:rFonts w:ascii="Arial" w:eastAsia="Times New Roman" w:hAnsi="Arial" w:cs="Arial"/>
                <w:lang w:eastAsia="fr-FR"/>
              </w:rPr>
              <w:t>Halte accueil 10 places pour enfants de 0 à 3 ans</w:t>
            </w:r>
          </w:p>
        </w:tc>
        <w:tc>
          <w:tcPr>
            <w:tcW w:w="3381" w:type="dxa"/>
            <w:shd w:val="clear" w:color="auto" w:fill="auto"/>
          </w:tcPr>
          <w:p w:rsidR="00A3029A" w:rsidRPr="00EE4679" w:rsidRDefault="00A3029A" w:rsidP="00A3029A">
            <w:pPr>
              <w:widowControl w:val="0"/>
              <w:autoSpaceDE w:val="0"/>
              <w:autoSpaceDN w:val="0"/>
              <w:adjustRightInd w:val="0"/>
              <w:spacing w:after="0" w:line="240" w:lineRule="auto"/>
              <w:rPr>
                <w:rFonts w:ascii="Arial" w:eastAsia="Times New Roman" w:hAnsi="Arial" w:cs="Arial"/>
                <w:sz w:val="24"/>
                <w:szCs w:val="24"/>
                <w:lang w:val="fr-FR" w:eastAsia="fr-FR"/>
              </w:rPr>
            </w:pPr>
            <w:r w:rsidRPr="00EE4679">
              <w:rPr>
                <w:rFonts w:ascii="Arial" w:eastAsia="Times New Roman" w:hAnsi="Arial" w:cs="Arial"/>
                <w:sz w:val="24"/>
                <w:szCs w:val="24"/>
                <w:lang w:val="fr-FR" w:eastAsia="fr-FR"/>
              </w:rPr>
              <w:t xml:space="preserve">La halte accueil communale gérée par l’ASBL est agréée pour 10 places. </w:t>
            </w:r>
          </w:p>
          <w:p w:rsidR="00A3029A" w:rsidRDefault="00A3029A" w:rsidP="00EE4679">
            <w:pPr>
              <w:widowControl w:val="0"/>
              <w:autoSpaceDE w:val="0"/>
              <w:autoSpaceDN w:val="0"/>
              <w:adjustRightInd w:val="0"/>
              <w:spacing w:after="0" w:line="240" w:lineRule="auto"/>
              <w:rPr>
                <w:rFonts w:ascii="Arial" w:eastAsia="Times New Roman" w:hAnsi="Arial" w:cs="Arial"/>
                <w:sz w:val="24"/>
                <w:szCs w:val="24"/>
                <w:lang w:val="fr-FR" w:eastAsia="fr-FR"/>
              </w:rPr>
            </w:pPr>
            <w:r w:rsidRPr="00EE4679">
              <w:rPr>
                <w:rFonts w:ascii="Arial" w:eastAsia="Times New Roman" w:hAnsi="Arial" w:cs="Arial"/>
                <w:sz w:val="24"/>
                <w:szCs w:val="24"/>
                <w:lang w:val="fr-FR" w:eastAsia="fr-FR"/>
              </w:rPr>
              <w:t xml:space="preserve">La halte accueil </w:t>
            </w:r>
            <w:r w:rsidR="00EE4679" w:rsidRPr="00EE4679">
              <w:rPr>
                <w:rFonts w:ascii="Arial" w:eastAsia="Times New Roman" w:hAnsi="Arial" w:cs="Arial"/>
                <w:sz w:val="24"/>
                <w:szCs w:val="24"/>
                <w:lang w:val="fr-FR" w:eastAsia="fr-FR"/>
              </w:rPr>
              <w:t>renforce le travail de l’année passée pour aider les enfants à se sentir rassurés dès les premiers accueils.</w:t>
            </w:r>
            <w:r w:rsidR="00EE4679">
              <w:rPr>
                <w:rFonts w:ascii="Arial" w:eastAsia="Times New Roman" w:hAnsi="Arial" w:cs="Arial"/>
                <w:sz w:val="24"/>
                <w:szCs w:val="24"/>
                <w:lang w:val="fr-FR" w:eastAsia="fr-FR"/>
              </w:rPr>
              <w:t xml:space="preserve"> </w:t>
            </w:r>
            <w:r w:rsidR="00EE4679" w:rsidRPr="00EE4679">
              <w:rPr>
                <w:rFonts w:ascii="Arial" w:eastAsia="Times New Roman" w:hAnsi="Arial" w:cs="Arial"/>
                <w:sz w:val="24"/>
                <w:szCs w:val="24"/>
                <w:lang w:val="fr-FR" w:eastAsia="fr-FR"/>
              </w:rPr>
              <w:t>Réflexion sur l’aménagement qui n’était plus adapté au groupe.</w:t>
            </w:r>
          </w:p>
          <w:p w:rsidR="004A41AB" w:rsidRPr="00F2114C" w:rsidRDefault="004A41AB" w:rsidP="00EE4679">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p>
        </w:tc>
      </w:tr>
      <w:tr w:rsidR="00A3029A" w:rsidRPr="00F2114C" w:rsidTr="00065837">
        <w:tc>
          <w:tcPr>
            <w:tcW w:w="2604" w:type="dxa"/>
            <w:shd w:val="clear" w:color="auto" w:fill="auto"/>
          </w:tcPr>
          <w:p w:rsidR="00A3029A" w:rsidRPr="00EE4679"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r w:rsidRPr="00EE4679">
              <w:rPr>
                <w:rFonts w:ascii="Arial" w:eastAsia="Times New Roman" w:hAnsi="Arial" w:cs="Arial"/>
                <w:b/>
                <w:sz w:val="24"/>
                <w:szCs w:val="24"/>
                <w:lang w:val="fr-LU" w:eastAsia="fr-FR"/>
              </w:rPr>
              <w:t xml:space="preserve"> « Les P’tits Potes », halte-accueil communale de </w:t>
            </w:r>
            <w:proofErr w:type="spellStart"/>
            <w:r w:rsidRPr="00EE4679">
              <w:rPr>
                <w:rFonts w:ascii="Arial" w:eastAsia="Times New Roman" w:hAnsi="Arial" w:cs="Arial"/>
                <w:b/>
                <w:sz w:val="24"/>
                <w:szCs w:val="24"/>
                <w:lang w:val="fr-LU" w:eastAsia="fr-FR"/>
              </w:rPr>
              <w:t>Manhay</w:t>
            </w:r>
            <w:proofErr w:type="spellEnd"/>
            <w:r w:rsidRPr="00EE4679">
              <w:rPr>
                <w:rFonts w:ascii="Arial" w:eastAsia="Times New Roman" w:hAnsi="Arial" w:cs="Arial"/>
                <w:b/>
                <w:sz w:val="24"/>
                <w:szCs w:val="24"/>
                <w:lang w:val="fr-LU" w:eastAsia="fr-FR"/>
              </w:rPr>
              <w:t> </w:t>
            </w:r>
          </w:p>
        </w:tc>
        <w:tc>
          <w:tcPr>
            <w:tcW w:w="3302" w:type="dxa"/>
            <w:shd w:val="clear" w:color="auto" w:fill="auto"/>
          </w:tcPr>
          <w:p w:rsidR="00A3029A" w:rsidRPr="00EE4679" w:rsidRDefault="00A3029A" w:rsidP="00A3029A">
            <w:pPr>
              <w:widowControl w:val="0"/>
              <w:autoSpaceDE w:val="0"/>
              <w:autoSpaceDN w:val="0"/>
              <w:adjustRightInd w:val="0"/>
              <w:spacing w:after="0" w:line="240" w:lineRule="auto"/>
              <w:rPr>
                <w:rFonts w:ascii="Arial" w:eastAsia="Times New Roman" w:hAnsi="Arial" w:cs="Arial"/>
                <w:lang w:eastAsia="fr-FR"/>
              </w:rPr>
            </w:pPr>
            <w:r w:rsidRPr="00EE4679">
              <w:rPr>
                <w:rFonts w:ascii="Arial" w:eastAsia="Times New Roman" w:hAnsi="Arial" w:cs="Arial"/>
                <w:lang w:eastAsia="fr-FR"/>
              </w:rPr>
              <w:t>Halte accueil communale 7 places pour enfants de 0 à 3 ans</w:t>
            </w:r>
          </w:p>
        </w:tc>
        <w:tc>
          <w:tcPr>
            <w:tcW w:w="3381" w:type="dxa"/>
            <w:shd w:val="clear" w:color="auto" w:fill="auto"/>
          </w:tcPr>
          <w:p w:rsidR="00A3029A" w:rsidRPr="00F2114C" w:rsidRDefault="00A3029A" w:rsidP="00EE4679">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r w:rsidRPr="00EE4679">
              <w:rPr>
                <w:rFonts w:ascii="Arial" w:eastAsia="Times New Roman" w:hAnsi="Arial" w:cs="Arial"/>
                <w:sz w:val="24"/>
                <w:szCs w:val="24"/>
                <w:lang w:val="fr-FR" w:eastAsia="fr-FR"/>
              </w:rPr>
              <w:t>Halte accueil de 7 places accueillant les enfants de 0 à 3 ans</w:t>
            </w:r>
            <w:r w:rsidR="004A41AB">
              <w:rPr>
                <w:rFonts w:ascii="Arial" w:eastAsia="Times New Roman" w:hAnsi="Arial" w:cs="Arial"/>
                <w:sz w:val="24"/>
                <w:szCs w:val="24"/>
                <w:lang w:val="fr-FR" w:eastAsia="fr-FR"/>
              </w:rPr>
              <w:t>,</w:t>
            </w:r>
            <w:r w:rsidRPr="00EE4679">
              <w:rPr>
                <w:rFonts w:ascii="Arial" w:eastAsia="Times New Roman" w:hAnsi="Arial" w:cs="Arial"/>
                <w:sz w:val="24"/>
                <w:szCs w:val="24"/>
                <w:lang w:val="fr-FR" w:eastAsia="fr-FR"/>
              </w:rPr>
              <w:t xml:space="preserve"> </w:t>
            </w:r>
            <w:r w:rsidR="00EE4679" w:rsidRPr="00EE4679">
              <w:rPr>
                <w:rFonts w:ascii="Arial" w:eastAsia="Times New Roman" w:hAnsi="Arial" w:cs="Arial"/>
                <w:sz w:val="24"/>
                <w:szCs w:val="24"/>
                <w:lang w:val="fr-FR" w:eastAsia="fr-FR"/>
              </w:rPr>
              <w:t>5</w:t>
            </w:r>
            <w:r w:rsidRPr="00EE4679">
              <w:rPr>
                <w:rFonts w:ascii="Arial" w:eastAsia="Times New Roman" w:hAnsi="Arial" w:cs="Arial"/>
                <w:sz w:val="24"/>
                <w:szCs w:val="24"/>
                <w:lang w:val="fr-FR" w:eastAsia="fr-FR"/>
              </w:rPr>
              <w:t xml:space="preserve"> jours par semaine de 7h15 à 1</w:t>
            </w:r>
            <w:r w:rsidR="00EE4679" w:rsidRPr="00EE4679">
              <w:rPr>
                <w:rFonts w:ascii="Arial" w:eastAsia="Times New Roman" w:hAnsi="Arial" w:cs="Arial"/>
                <w:sz w:val="24"/>
                <w:szCs w:val="24"/>
                <w:lang w:val="fr-FR" w:eastAsia="fr-FR"/>
              </w:rPr>
              <w:t>8h15</w:t>
            </w:r>
            <w:r w:rsidRPr="00EE4679">
              <w:rPr>
                <w:rFonts w:ascii="Arial" w:eastAsia="Times New Roman" w:hAnsi="Arial" w:cs="Arial"/>
                <w:sz w:val="24"/>
                <w:szCs w:val="24"/>
                <w:lang w:val="fr-FR" w:eastAsia="fr-FR"/>
              </w:rPr>
              <w:t>. On peut y bénéficier d’un accueil flexible, d’urgence et occasionnel</w:t>
            </w:r>
            <w:r w:rsidR="00EE4679">
              <w:rPr>
                <w:rFonts w:ascii="Arial" w:eastAsia="Times New Roman" w:hAnsi="Arial" w:cs="Arial"/>
                <w:sz w:val="24"/>
                <w:szCs w:val="24"/>
                <w:lang w:val="fr-FR" w:eastAsia="fr-FR"/>
              </w:rPr>
              <w:t xml:space="preserve">. La halte accueil essaye de répondre aux besoins des parents (jours et heures très variables). </w:t>
            </w:r>
          </w:p>
        </w:tc>
      </w:tr>
    </w:tbl>
    <w:p w:rsidR="00A705CB" w:rsidRPr="00F2114C" w:rsidRDefault="00A705CB" w:rsidP="00A3029A">
      <w:pPr>
        <w:widowControl w:val="0"/>
        <w:autoSpaceDE w:val="0"/>
        <w:autoSpaceDN w:val="0"/>
        <w:adjustRightInd w:val="0"/>
        <w:spacing w:after="0" w:line="240" w:lineRule="auto"/>
        <w:rPr>
          <w:rFonts w:ascii="Arial" w:eastAsia="Times New Roman" w:hAnsi="Arial" w:cs="Arial"/>
          <w:b/>
          <w:sz w:val="24"/>
          <w:szCs w:val="24"/>
          <w:highlight w:val="yellow"/>
          <w:lang w:val="fr-LU" w:eastAsia="fr-FR"/>
        </w:rPr>
        <w:sectPr w:rsidR="00A705CB" w:rsidRPr="00F2114C" w:rsidSect="00A705CB">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F2114C" w:rsidTr="00065837">
        <w:tc>
          <w:tcPr>
            <w:tcW w:w="2604" w:type="dxa"/>
            <w:shd w:val="clear" w:color="auto" w:fill="auto"/>
          </w:tcPr>
          <w:p w:rsidR="00A3029A" w:rsidRPr="00EE4679"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proofErr w:type="spellStart"/>
            <w:r w:rsidRPr="00EE4679">
              <w:rPr>
                <w:rFonts w:ascii="Arial" w:eastAsia="Times New Roman" w:hAnsi="Arial" w:cs="Arial"/>
                <w:b/>
                <w:sz w:val="24"/>
                <w:szCs w:val="24"/>
                <w:lang w:val="fr-LU" w:eastAsia="fr-FR"/>
              </w:rPr>
              <w:lastRenderedPageBreak/>
              <w:t>Bertogne</w:t>
            </w:r>
            <w:proofErr w:type="spellEnd"/>
          </w:p>
          <w:p w:rsidR="00A3029A" w:rsidRPr="00EE4679"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EE4679" w:rsidRDefault="00A3029A" w:rsidP="00A3029A">
            <w:pPr>
              <w:widowControl w:val="0"/>
              <w:autoSpaceDE w:val="0"/>
              <w:autoSpaceDN w:val="0"/>
              <w:adjustRightInd w:val="0"/>
              <w:spacing w:after="0" w:line="240" w:lineRule="auto"/>
              <w:rPr>
                <w:rFonts w:ascii="Arial" w:eastAsia="Times New Roman" w:hAnsi="Arial" w:cs="Arial"/>
                <w:lang w:eastAsia="fr-FR"/>
              </w:rPr>
            </w:pPr>
            <w:r w:rsidRPr="00EE4679">
              <w:rPr>
                <w:rFonts w:ascii="Arial" w:eastAsia="Times New Roman" w:hAnsi="Arial" w:cs="Arial"/>
                <w:lang w:eastAsia="fr-FR"/>
              </w:rPr>
              <w:t>MCAE 12 places</w:t>
            </w:r>
          </w:p>
        </w:tc>
        <w:tc>
          <w:tcPr>
            <w:tcW w:w="3381" w:type="dxa"/>
            <w:shd w:val="clear" w:color="auto" w:fill="auto"/>
          </w:tcPr>
          <w:p w:rsidR="00A3029A" w:rsidRDefault="00A3029A" w:rsidP="004771AE">
            <w:pPr>
              <w:widowControl w:val="0"/>
              <w:autoSpaceDE w:val="0"/>
              <w:autoSpaceDN w:val="0"/>
              <w:adjustRightInd w:val="0"/>
              <w:spacing w:after="0" w:line="240" w:lineRule="auto"/>
              <w:rPr>
                <w:rFonts w:ascii="Arial" w:eastAsia="Times New Roman" w:hAnsi="Arial" w:cs="Arial"/>
                <w:sz w:val="24"/>
                <w:szCs w:val="24"/>
                <w:lang w:eastAsia="fr-FR"/>
              </w:rPr>
            </w:pPr>
            <w:r w:rsidRPr="00EE4679">
              <w:rPr>
                <w:rFonts w:ascii="Arial" w:eastAsia="Times New Roman" w:hAnsi="Arial" w:cs="Arial"/>
                <w:sz w:val="24"/>
                <w:szCs w:val="24"/>
                <w:lang w:eastAsia="fr-FR"/>
              </w:rPr>
              <w:t>La MCAE accueille les enfants et est agréée pour 12 places. Elle est ouverte de 7h30 à 18h30 du lundi au vendredi</w:t>
            </w:r>
            <w:r w:rsidR="004A41AB">
              <w:rPr>
                <w:rFonts w:ascii="Arial" w:eastAsia="Times New Roman" w:hAnsi="Arial" w:cs="Arial"/>
                <w:sz w:val="24"/>
                <w:szCs w:val="24"/>
                <w:lang w:eastAsia="fr-FR"/>
              </w:rPr>
              <w:t xml:space="preserve"> et</w:t>
            </w:r>
            <w:r w:rsidRPr="00EE4679">
              <w:rPr>
                <w:rFonts w:ascii="Arial" w:eastAsia="Times New Roman" w:hAnsi="Arial" w:cs="Arial"/>
                <w:sz w:val="24"/>
                <w:szCs w:val="24"/>
                <w:lang w:eastAsia="fr-FR"/>
              </w:rPr>
              <w:t xml:space="preserve"> pratique l’accueil flexible.</w:t>
            </w:r>
            <w:r w:rsidR="004A41AB">
              <w:rPr>
                <w:rFonts w:ascii="Arial" w:eastAsia="Times New Roman" w:hAnsi="Arial" w:cs="Arial"/>
                <w:sz w:val="24"/>
                <w:szCs w:val="24"/>
                <w:lang w:eastAsia="fr-FR"/>
              </w:rPr>
              <w:t xml:space="preserve"> </w:t>
            </w:r>
            <w:r w:rsidR="00EE4679">
              <w:rPr>
                <w:rFonts w:ascii="Arial" w:eastAsia="Times New Roman" w:hAnsi="Arial" w:cs="Arial"/>
                <w:sz w:val="24"/>
                <w:szCs w:val="24"/>
                <w:lang w:eastAsia="fr-FR"/>
              </w:rPr>
              <w:t>La MCAE a beaucoup travaillé sur la gestion des émotions des enfants accueillis</w:t>
            </w:r>
            <w:r w:rsidR="004771AE">
              <w:rPr>
                <w:rFonts w:ascii="Arial" w:eastAsia="Times New Roman" w:hAnsi="Arial" w:cs="Arial"/>
                <w:sz w:val="24"/>
                <w:szCs w:val="24"/>
                <w:lang w:eastAsia="fr-FR"/>
              </w:rPr>
              <w:t xml:space="preserve">, </w:t>
            </w:r>
            <w:r w:rsidR="004A41AB">
              <w:rPr>
                <w:rFonts w:ascii="Arial" w:eastAsia="Times New Roman" w:hAnsi="Arial" w:cs="Arial"/>
                <w:sz w:val="24"/>
                <w:szCs w:val="24"/>
                <w:lang w:eastAsia="fr-FR"/>
              </w:rPr>
              <w:t xml:space="preserve">le personnel a </w:t>
            </w:r>
            <w:r w:rsidR="004771AE">
              <w:rPr>
                <w:rFonts w:ascii="Arial" w:eastAsia="Times New Roman" w:hAnsi="Arial" w:cs="Arial"/>
                <w:sz w:val="24"/>
                <w:szCs w:val="24"/>
                <w:lang w:eastAsia="fr-FR"/>
              </w:rPr>
              <w:t>particip</w:t>
            </w:r>
            <w:r w:rsidR="004A41AB">
              <w:rPr>
                <w:rFonts w:ascii="Arial" w:eastAsia="Times New Roman" w:hAnsi="Arial" w:cs="Arial"/>
                <w:sz w:val="24"/>
                <w:szCs w:val="24"/>
                <w:lang w:eastAsia="fr-FR"/>
              </w:rPr>
              <w:t>é</w:t>
            </w:r>
            <w:r w:rsidR="004771AE">
              <w:rPr>
                <w:rFonts w:ascii="Arial" w:eastAsia="Times New Roman" w:hAnsi="Arial" w:cs="Arial"/>
                <w:sz w:val="24"/>
                <w:szCs w:val="24"/>
                <w:lang w:eastAsia="fr-FR"/>
              </w:rPr>
              <w:t xml:space="preserve"> à des formations et </w:t>
            </w:r>
            <w:r w:rsidR="004A41AB">
              <w:rPr>
                <w:rFonts w:ascii="Arial" w:eastAsia="Times New Roman" w:hAnsi="Arial" w:cs="Arial"/>
                <w:sz w:val="24"/>
                <w:szCs w:val="24"/>
                <w:lang w:eastAsia="fr-FR"/>
              </w:rPr>
              <w:t xml:space="preserve">a </w:t>
            </w:r>
            <w:r w:rsidR="004771AE">
              <w:rPr>
                <w:rFonts w:ascii="Arial" w:eastAsia="Times New Roman" w:hAnsi="Arial" w:cs="Arial"/>
                <w:sz w:val="24"/>
                <w:szCs w:val="24"/>
                <w:lang w:eastAsia="fr-FR"/>
              </w:rPr>
              <w:t>constitu</w:t>
            </w:r>
            <w:r w:rsidR="004A41AB">
              <w:rPr>
                <w:rFonts w:ascii="Arial" w:eastAsia="Times New Roman" w:hAnsi="Arial" w:cs="Arial"/>
                <w:sz w:val="24"/>
                <w:szCs w:val="24"/>
                <w:lang w:eastAsia="fr-FR"/>
              </w:rPr>
              <w:t xml:space="preserve">é </w:t>
            </w:r>
            <w:r w:rsidR="004771AE">
              <w:rPr>
                <w:rFonts w:ascii="Arial" w:eastAsia="Times New Roman" w:hAnsi="Arial" w:cs="Arial"/>
                <w:sz w:val="24"/>
                <w:szCs w:val="24"/>
                <w:lang w:eastAsia="fr-FR"/>
              </w:rPr>
              <w:t>une « charte des émotions ».</w:t>
            </w:r>
          </w:p>
          <w:p w:rsidR="004A41AB" w:rsidRPr="00F2114C" w:rsidRDefault="004A41AB" w:rsidP="004771AE">
            <w:pPr>
              <w:widowControl w:val="0"/>
              <w:autoSpaceDE w:val="0"/>
              <w:autoSpaceDN w:val="0"/>
              <w:adjustRightInd w:val="0"/>
              <w:spacing w:after="0" w:line="240" w:lineRule="auto"/>
              <w:rPr>
                <w:rFonts w:ascii="Arial" w:eastAsia="Times New Roman" w:hAnsi="Arial" w:cs="Arial"/>
                <w:sz w:val="24"/>
                <w:szCs w:val="24"/>
                <w:highlight w:val="yellow"/>
                <w:lang w:eastAsia="fr-FR"/>
              </w:rPr>
            </w:pPr>
          </w:p>
        </w:tc>
      </w:tr>
      <w:tr w:rsidR="00A3029A" w:rsidRPr="00F2114C" w:rsidTr="00065837">
        <w:tc>
          <w:tcPr>
            <w:tcW w:w="2604" w:type="dxa"/>
            <w:shd w:val="clear" w:color="auto" w:fill="auto"/>
          </w:tcPr>
          <w:p w:rsidR="00A3029A" w:rsidRPr="0087533E"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r w:rsidRPr="0087533E">
              <w:rPr>
                <w:rFonts w:ascii="Arial" w:eastAsia="Times New Roman" w:hAnsi="Arial" w:cs="Arial"/>
                <w:b/>
                <w:sz w:val="24"/>
                <w:szCs w:val="24"/>
                <w:lang w:val="fr-LU" w:eastAsia="fr-FR"/>
              </w:rPr>
              <w:t>Durbuy</w:t>
            </w:r>
          </w:p>
          <w:p w:rsidR="00A3029A" w:rsidRPr="0087533E"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87533E" w:rsidRDefault="00A3029A" w:rsidP="00A3029A">
            <w:pPr>
              <w:widowControl w:val="0"/>
              <w:autoSpaceDE w:val="0"/>
              <w:autoSpaceDN w:val="0"/>
              <w:adjustRightInd w:val="0"/>
              <w:spacing w:after="0" w:line="240" w:lineRule="auto"/>
              <w:rPr>
                <w:rFonts w:ascii="Arial" w:eastAsia="Times New Roman" w:hAnsi="Arial" w:cs="Arial"/>
                <w:lang w:eastAsia="fr-FR"/>
              </w:rPr>
            </w:pPr>
            <w:r w:rsidRPr="0087533E">
              <w:rPr>
                <w:rFonts w:ascii="Arial" w:eastAsia="Times New Roman" w:hAnsi="Arial" w:cs="Arial"/>
                <w:lang w:eastAsia="fr-FR"/>
              </w:rPr>
              <w:t>Halte-accueil communale 10 places pour enfants de 0 à 6 ans</w:t>
            </w:r>
          </w:p>
        </w:tc>
        <w:tc>
          <w:tcPr>
            <w:tcW w:w="3381" w:type="dxa"/>
            <w:shd w:val="clear" w:color="auto" w:fill="auto"/>
          </w:tcPr>
          <w:p w:rsidR="00A3029A" w:rsidRDefault="00A3029A" w:rsidP="00C47D50">
            <w:pPr>
              <w:widowControl w:val="0"/>
              <w:autoSpaceDE w:val="0"/>
              <w:autoSpaceDN w:val="0"/>
              <w:adjustRightInd w:val="0"/>
              <w:spacing w:after="0" w:line="240" w:lineRule="auto"/>
              <w:rPr>
                <w:rFonts w:ascii="Arial" w:eastAsia="Times New Roman" w:hAnsi="Arial" w:cs="Arial"/>
                <w:sz w:val="24"/>
                <w:szCs w:val="24"/>
                <w:lang w:val="fr-FR" w:eastAsia="fr-FR"/>
              </w:rPr>
            </w:pPr>
            <w:r w:rsidRPr="0087533E">
              <w:rPr>
                <w:rFonts w:ascii="Arial" w:eastAsia="Times New Roman" w:hAnsi="Arial" w:cs="Arial"/>
                <w:sz w:val="24"/>
                <w:szCs w:val="24"/>
                <w:lang w:val="fr-FR" w:eastAsia="fr-FR"/>
              </w:rPr>
              <w:t>La halte-accueil est agréée pour 10 places pour les enfants de 0 à 6 ans. On y pratique un accueil d’urgence et occasionnel.</w:t>
            </w:r>
            <w:r w:rsidR="0087533E">
              <w:rPr>
                <w:rFonts w:ascii="Arial" w:eastAsia="Times New Roman" w:hAnsi="Arial" w:cs="Arial"/>
                <w:sz w:val="24"/>
                <w:szCs w:val="24"/>
                <w:lang w:val="fr-FR" w:eastAsia="fr-FR"/>
              </w:rPr>
              <w:t xml:space="preserve"> L’</w:t>
            </w:r>
            <w:r w:rsidR="00C47D50">
              <w:rPr>
                <w:rFonts w:ascii="Arial" w:eastAsia="Times New Roman" w:hAnsi="Arial" w:cs="Arial"/>
                <w:sz w:val="24"/>
                <w:szCs w:val="24"/>
                <w:lang w:val="fr-FR" w:eastAsia="fr-FR"/>
              </w:rPr>
              <w:t>objectif prioritaire est d</w:t>
            </w:r>
            <w:r w:rsidR="00C47D50" w:rsidRPr="00A259BB">
              <w:rPr>
                <w:rFonts w:ascii="Arial" w:eastAsia="Times New Roman" w:hAnsi="Arial" w:cs="Arial"/>
                <w:sz w:val="24"/>
                <w:szCs w:val="24"/>
                <w:lang w:val="fr-FR" w:eastAsia="fr-FR"/>
              </w:rPr>
              <w:t>e</w:t>
            </w:r>
            <w:r w:rsidRPr="00A259BB">
              <w:rPr>
                <w:rFonts w:ascii="Arial" w:eastAsia="Times New Roman" w:hAnsi="Arial" w:cs="Arial"/>
                <w:sz w:val="24"/>
                <w:szCs w:val="24"/>
                <w:lang w:val="fr-FR" w:eastAsia="fr-FR"/>
              </w:rPr>
              <w:t xml:space="preserve"> </w:t>
            </w:r>
            <w:r w:rsidR="00C47D50" w:rsidRPr="00C47D50">
              <w:rPr>
                <w:rFonts w:ascii="Arial" w:eastAsia="Times New Roman" w:hAnsi="Arial" w:cs="Arial"/>
                <w:sz w:val="24"/>
                <w:szCs w:val="24"/>
                <w:lang w:val="fr-FR" w:eastAsia="fr-FR"/>
              </w:rPr>
              <w:t>r</w:t>
            </w:r>
            <w:r w:rsidR="0087533E" w:rsidRPr="00C47D50">
              <w:rPr>
                <w:rFonts w:ascii="Arial" w:eastAsia="Times New Roman" w:hAnsi="Arial" w:cs="Arial"/>
                <w:sz w:val="24"/>
                <w:szCs w:val="24"/>
                <w:lang w:val="fr-FR" w:eastAsia="fr-FR"/>
              </w:rPr>
              <w:t>épondre et d’orienter au mieux les parents en fonction de leurs attentes (notamment les parents en situation d’insertion socio-professionnelles)</w:t>
            </w:r>
            <w:r w:rsidR="00C47D50">
              <w:rPr>
                <w:rFonts w:ascii="Arial" w:eastAsia="Times New Roman" w:hAnsi="Arial" w:cs="Arial"/>
                <w:sz w:val="24"/>
                <w:szCs w:val="24"/>
                <w:lang w:val="fr-FR" w:eastAsia="fr-FR"/>
              </w:rPr>
              <w:t xml:space="preserve"> </w:t>
            </w:r>
            <w:r w:rsidR="0087533E" w:rsidRPr="00C47D50">
              <w:rPr>
                <w:rFonts w:ascii="Arial" w:eastAsia="Times New Roman" w:hAnsi="Arial" w:cs="Arial"/>
                <w:sz w:val="24"/>
                <w:szCs w:val="24"/>
                <w:lang w:val="fr-FR" w:eastAsia="fr-FR"/>
              </w:rPr>
              <w:t xml:space="preserve">sans oublier de mettre l’enfant au centre de notre attention. </w:t>
            </w:r>
          </w:p>
          <w:p w:rsidR="004A41AB" w:rsidRPr="00F2114C" w:rsidRDefault="004A41AB" w:rsidP="00C47D50">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p>
        </w:tc>
      </w:tr>
      <w:tr w:rsidR="00A3029A" w:rsidRPr="00F2114C" w:rsidTr="00065837">
        <w:tc>
          <w:tcPr>
            <w:tcW w:w="2604" w:type="dxa"/>
            <w:shd w:val="clear" w:color="auto" w:fill="auto"/>
          </w:tcPr>
          <w:p w:rsidR="00A3029A" w:rsidRPr="00A259BB"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proofErr w:type="spellStart"/>
            <w:r w:rsidRPr="00A259BB">
              <w:rPr>
                <w:rFonts w:ascii="Arial" w:eastAsia="Times New Roman" w:hAnsi="Arial" w:cs="Arial"/>
                <w:b/>
                <w:sz w:val="24"/>
                <w:szCs w:val="24"/>
                <w:lang w:val="fr-LU" w:eastAsia="fr-FR"/>
              </w:rPr>
              <w:t>Gouvy</w:t>
            </w:r>
            <w:proofErr w:type="spellEnd"/>
          </w:p>
          <w:p w:rsidR="00A3029A" w:rsidRPr="00A259BB"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A259BB" w:rsidRDefault="00A3029A" w:rsidP="00A3029A">
            <w:pPr>
              <w:widowControl w:val="0"/>
              <w:autoSpaceDE w:val="0"/>
              <w:autoSpaceDN w:val="0"/>
              <w:adjustRightInd w:val="0"/>
              <w:spacing w:after="0" w:line="240" w:lineRule="auto"/>
              <w:rPr>
                <w:rFonts w:ascii="Arial" w:eastAsia="Times New Roman" w:hAnsi="Arial" w:cs="Arial"/>
                <w:lang w:eastAsia="fr-FR"/>
              </w:rPr>
            </w:pPr>
            <w:r w:rsidRPr="00A259BB">
              <w:rPr>
                <w:rFonts w:ascii="Arial" w:eastAsia="Times New Roman" w:hAnsi="Arial" w:cs="Arial"/>
                <w:lang w:eastAsia="fr-FR"/>
              </w:rPr>
              <w:t>Halte accueil communale 8 places pour enfants de 0 à 6 ans</w:t>
            </w:r>
          </w:p>
        </w:tc>
        <w:tc>
          <w:tcPr>
            <w:tcW w:w="3381" w:type="dxa"/>
            <w:shd w:val="clear" w:color="auto" w:fill="auto"/>
          </w:tcPr>
          <w:p w:rsidR="00A3029A" w:rsidRPr="00A259BB" w:rsidRDefault="00A3029A" w:rsidP="00A3029A">
            <w:pPr>
              <w:widowControl w:val="0"/>
              <w:autoSpaceDE w:val="0"/>
              <w:autoSpaceDN w:val="0"/>
              <w:adjustRightInd w:val="0"/>
              <w:spacing w:after="0" w:line="240" w:lineRule="auto"/>
              <w:rPr>
                <w:rFonts w:ascii="Arial" w:eastAsia="Times New Roman" w:hAnsi="Arial" w:cs="Arial"/>
                <w:sz w:val="24"/>
                <w:szCs w:val="24"/>
                <w:lang w:val="fr-FR" w:eastAsia="fr-FR"/>
              </w:rPr>
            </w:pPr>
            <w:r w:rsidRPr="00A259BB">
              <w:rPr>
                <w:rFonts w:ascii="Arial" w:eastAsia="Times New Roman" w:hAnsi="Arial" w:cs="Arial"/>
                <w:sz w:val="24"/>
                <w:szCs w:val="24"/>
                <w:lang w:val="fr-FR" w:eastAsia="fr-FR"/>
              </w:rPr>
              <w:t xml:space="preserve">Halte accueil de 8 places pour enfants de 0 à 6 ans, ouverte du lundi au vendredi de 8h à 17h. On y pratique l’accueil occasionnel et d’urgence. </w:t>
            </w:r>
          </w:p>
          <w:p w:rsidR="00A3029A" w:rsidRDefault="00A259BB" w:rsidP="00A3029A">
            <w:pPr>
              <w:widowControl w:val="0"/>
              <w:autoSpaceDE w:val="0"/>
              <w:autoSpaceDN w:val="0"/>
              <w:adjustRightInd w:val="0"/>
              <w:spacing w:after="0" w:line="240" w:lineRule="auto"/>
              <w:rPr>
                <w:rFonts w:ascii="Arial" w:eastAsia="Times New Roman" w:hAnsi="Arial" w:cs="Arial"/>
                <w:sz w:val="24"/>
                <w:szCs w:val="24"/>
                <w:lang w:val="fr-FR" w:eastAsia="fr-FR"/>
              </w:rPr>
            </w:pPr>
            <w:r w:rsidRPr="00A259BB">
              <w:rPr>
                <w:rFonts w:ascii="Arial" w:eastAsia="Times New Roman" w:hAnsi="Arial" w:cs="Arial"/>
                <w:sz w:val="24"/>
                <w:szCs w:val="24"/>
                <w:lang w:val="fr-FR" w:eastAsia="fr-FR"/>
              </w:rPr>
              <w:t xml:space="preserve">Cycle de formation  sur la méthode de Loczy. Projet de déménagement vers le château de </w:t>
            </w:r>
            <w:proofErr w:type="spellStart"/>
            <w:r w:rsidRPr="00A259BB">
              <w:rPr>
                <w:rFonts w:ascii="Arial" w:eastAsia="Times New Roman" w:hAnsi="Arial" w:cs="Arial"/>
                <w:sz w:val="24"/>
                <w:szCs w:val="24"/>
                <w:lang w:val="fr-FR" w:eastAsia="fr-FR"/>
              </w:rPr>
              <w:t>Gouvy</w:t>
            </w:r>
            <w:proofErr w:type="spellEnd"/>
            <w:r w:rsidRPr="00A259BB">
              <w:rPr>
                <w:rFonts w:ascii="Arial" w:eastAsia="Times New Roman" w:hAnsi="Arial" w:cs="Arial"/>
                <w:sz w:val="24"/>
                <w:szCs w:val="24"/>
                <w:lang w:val="fr-FR" w:eastAsia="fr-FR"/>
              </w:rPr>
              <w:t xml:space="preserve">  (2018)</w:t>
            </w:r>
          </w:p>
          <w:p w:rsidR="004A41AB" w:rsidRPr="00F2114C" w:rsidRDefault="004A41AB" w:rsidP="00A3029A">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p>
        </w:tc>
      </w:tr>
    </w:tbl>
    <w:p w:rsidR="00A705CB" w:rsidRPr="00F2114C" w:rsidRDefault="00A705CB" w:rsidP="00A3029A">
      <w:pPr>
        <w:widowControl w:val="0"/>
        <w:autoSpaceDE w:val="0"/>
        <w:autoSpaceDN w:val="0"/>
        <w:adjustRightInd w:val="0"/>
        <w:spacing w:after="0" w:line="240" w:lineRule="auto"/>
        <w:rPr>
          <w:rFonts w:ascii="Arial" w:eastAsia="Times New Roman" w:hAnsi="Arial" w:cs="Arial"/>
          <w:b/>
          <w:sz w:val="24"/>
          <w:szCs w:val="24"/>
          <w:highlight w:val="yellow"/>
          <w:lang w:val="fr-LU" w:eastAsia="fr-FR"/>
        </w:rPr>
        <w:sectPr w:rsidR="00A705CB" w:rsidRPr="00F2114C" w:rsidSect="00A705CB">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2"/>
        <w:gridCol w:w="3381"/>
      </w:tblGrid>
      <w:tr w:rsidR="00A3029A" w:rsidRPr="00F2114C" w:rsidTr="00065837">
        <w:tc>
          <w:tcPr>
            <w:tcW w:w="2604" w:type="dxa"/>
            <w:shd w:val="clear" w:color="auto" w:fill="auto"/>
          </w:tcPr>
          <w:p w:rsidR="00A3029A" w:rsidRPr="00A259BB"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r w:rsidRPr="00A259BB">
              <w:rPr>
                <w:rFonts w:ascii="Arial" w:eastAsia="Times New Roman" w:hAnsi="Arial" w:cs="Arial"/>
                <w:b/>
                <w:sz w:val="24"/>
                <w:szCs w:val="24"/>
                <w:lang w:val="fr-LU" w:eastAsia="fr-FR"/>
              </w:rPr>
              <w:lastRenderedPageBreak/>
              <w:t xml:space="preserve"> « La Pause Grenadine », halte-accueil de Bastogne</w:t>
            </w:r>
          </w:p>
          <w:p w:rsidR="00A3029A" w:rsidRPr="00A259BB"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A259BB" w:rsidRDefault="00A3029A" w:rsidP="00A3029A">
            <w:pPr>
              <w:widowControl w:val="0"/>
              <w:autoSpaceDE w:val="0"/>
              <w:autoSpaceDN w:val="0"/>
              <w:adjustRightInd w:val="0"/>
              <w:spacing w:after="0" w:line="240" w:lineRule="auto"/>
              <w:rPr>
                <w:rFonts w:ascii="Arial" w:eastAsia="Times New Roman" w:hAnsi="Arial" w:cs="Arial"/>
                <w:lang w:eastAsia="fr-FR"/>
              </w:rPr>
            </w:pPr>
            <w:r w:rsidRPr="00A259BB">
              <w:rPr>
                <w:rFonts w:ascii="Arial" w:eastAsia="Times New Roman" w:hAnsi="Arial" w:cs="Arial"/>
                <w:lang w:eastAsia="fr-FR"/>
              </w:rPr>
              <w:t>Halte accueil communale 8 places pour enfants de 0 à 3 ans</w:t>
            </w:r>
          </w:p>
        </w:tc>
        <w:tc>
          <w:tcPr>
            <w:tcW w:w="3381" w:type="dxa"/>
            <w:shd w:val="clear" w:color="auto" w:fill="auto"/>
          </w:tcPr>
          <w:p w:rsidR="00A3029A" w:rsidRDefault="00A3029A" w:rsidP="00A259BB">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r w:rsidRPr="00A259BB">
              <w:rPr>
                <w:rFonts w:ascii="Arial" w:eastAsia="Times New Roman" w:hAnsi="Arial" w:cs="Arial"/>
                <w:sz w:val="24"/>
                <w:szCs w:val="24"/>
                <w:lang w:val="fr-FR" w:eastAsia="fr-FR"/>
              </w:rPr>
              <w:t>Halte accueil de 8 places pour enfants de 0 à 3 ans.</w:t>
            </w:r>
            <w:r w:rsidRPr="00F2114C">
              <w:rPr>
                <w:rFonts w:ascii="Arial" w:eastAsia="Times New Roman" w:hAnsi="Arial" w:cs="Arial"/>
                <w:sz w:val="24"/>
                <w:szCs w:val="24"/>
                <w:highlight w:val="yellow"/>
                <w:lang w:val="fr-FR" w:eastAsia="fr-FR"/>
              </w:rPr>
              <w:t xml:space="preserve"> </w:t>
            </w:r>
          </w:p>
          <w:p w:rsidR="00A259BB" w:rsidRDefault="00A259BB" w:rsidP="005F453C">
            <w:pPr>
              <w:widowControl w:val="0"/>
              <w:autoSpaceDE w:val="0"/>
              <w:autoSpaceDN w:val="0"/>
              <w:adjustRightInd w:val="0"/>
              <w:spacing w:after="0" w:line="240" w:lineRule="auto"/>
              <w:rPr>
                <w:rFonts w:ascii="Arial" w:eastAsia="Times New Roman" w:hAnsi="Arial" w:cs="Arial"/>
                <w:sz w:val="24"/>
                <w:szCs w:val="24"/>
                <w:lang w:val="fr-FR" w:eastAsia="fr-FR"/>
              </w:rPr>
            </w:pPr>
            <w:r w:rsidRPr="005F453C">
              <w:rPr>
                <w:rFonts w:ascii="Arial" w:eastAsia="Times New Roman" w:hAnsi="Arial" w:cs="Arial"/>
                <w:sz w:val="24"/>
                <w:szCs w:val="24"/>
                <w:lang w:val="fr-FR" w:eastAsia="fr-FR"/>
              </w:rPr>
              <w:t>Proposer un accueil occasionnel en vue de faciliter l’employabilité des personnes.</w:t>
            </w:r>
            <w:r w:rsidR="005F453C" w:rsidRPr="005F453C">
              <w:rPr>
                <w:rFonts w:ascii="Arial" w:eastAsia="Times New Roman" w:hAnsi="Arial" w:cs="Arial"/>
                <w:sz w:val="24"/>
                <w:szCs w:val="24"/>
                <w:lang w:val="fr-FR" w:eastAsia="fr-FR"/>
              </w:rPr>
              <w:t xml:space="preserve"> </w:t>
            </w:r>
            <w:r w:rsidRPr="005F453C">
              <w:rPr>
                <w:rFonts w:ascii="Arial" w:eastAsia="Times New Roman" w:hAnsi="Arial" w:cs="Arial"/>
                <w:sz w:val="24"/>
                <w:szCs w:val="24"/>
                <w:lang w:val="fr-FR" w:eastAsia="fr-FR"/>
              </w:rPr>
              <w:t>Meilleure accessibilité du service au niveau des horaires.</w:t>
            </w:r>
            <w:r w:rsidR="005F453C" w:rsidRPr="005F453C">
              <w:rPr>
                <w:rFonts w:ascii="Arial" w:eastAsia="Times New Roman" w:hAnsi="Arial" w:cs="Arial"/>
                <w:sz w:val="24"/>
                <w:szCs w:val="24"/>
                <w:lang w:val="fr-FR" w:eastAsia="fr-FR"/>
              </w:rPr>
              <w:t xml:space="preserve"> La halte accueil accompagne et soutient les parents dans leur rôle éducatif, en partant de la perception de leur besoin.</w:t>
            </w:r>
          </w:p>
          <w:p w:rsidR="004A41AB" w:rsidRPr="00F2114C" w:rsidRDefault="004A41AB" w:rsidP="005F453C">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p>
        </w:tc>
      </w:tr>
      <w:tr w:rsidR="00A3029A" w:rsidRPr="00F2114C" w:rsidTr="00065837">
        <w:tc>
          <w:tcPr>
            <w:tcW w:w="2604" w:type="dxa"/>
            <w:shd w:val="clear" w:color="auto" w:fill="auto"/>
          </w:tcPr>
          <w:p w:rsidR="00A3029A" w:rsidRPr="005F453C" w:rsidRDefault="00A3029A" w:rsidP="00A3029A">
            <w:pPr>
              <w:widowControl w:val="0"/>
              <w:autoSpaceDE w:val="0"/>
              <w:autoSpaceDN w:val="0"/>
              <w:adjustRightInd w:val="0"/>
              <w:spacing w:after="0" w:line="240" w:lineRule="auto"/>
              <w:rPr>
                <w:rFonts w:ascii="Arial" w:eastAsia="Times New Roman" w:hAnsi="Arial" w:cs="Arial"/>
                <w:b/>
                <w:sz w:val="24"/>
                <w:szCs w:val="24"/>
                <w:lang w:val="fr-LU" w:eastAsia="fr-FR"/>
              </w:rPr>
            </w:pPr>
            <w:r w:rsidRPr="005F453C">
              <w:rPr>
                <w:rFonts w:ascii="Arial" w:eastAsia="Times New Roman" w:hAnsi="Arial" w:cs="Arial"/>
                <w:b/>
                <w:sz w:val="24"/>
                <w:szCs w:val="24"/>
                <w:lang w:val="fr-LU" w:eastAsia="fr-FR"/>
              </w:rPr>
              <w:t>Crèche « La Tarentelle » de Libramont</w:t>
            </w:r>
          </w:p>
          <w:p w:rsidR="00A3029A" w:rsidRPr="005F453C" w:rsidRDefault="00A3029A" w:rsidP="00A3029A">
            <w:pPr>
              <w:widowControl w:val="0"/>
              <w:autoSpaceDE w:val="0"/>
              <w:autoSpaceDN w:val="0"/>
              <w:adjustRightInd w:val="0"/>
              <w:spacing w:after="0" w:line="240" w:lineRule="auto"/>
              <w:rPr>
                <w:rFonts w:ascii="Arial" w:eastAsia="Times New Roman" w:hAnsi="Arial" w:cs="Arial"/>
                <w:b/>
                <w:sz w:val="24"/>
                <w:szCs w:val="24"/>
                <w:lang w:eastAsia="fr-FR"/>
              </w:rPr>
            </w:pPr>
          </w:p>
        </w:tc>
        <w:tc>
          <w:tcPr>
            <w:tcW w:w="3302" w:type="dxa"/>
            <w:shd w:val="clear" w:color="auto" w:fill="auto"/>
          </w:tcPr>
          <w:p w:rsidR="00A3029A" w:rsidRPr="005F453C" w:rsidRDefault="00A3029A" w:rsidP="00A3029A">
            <w:pPr>
              <w:widowControl w:val="0"/>
              <w:autoSpaceDE w:val="0"/>
              <w:autoSpaceDN w:val="0"/>
              <w:adjustRightInd w:val="0"/>
              <w:spacing w:after="0" w:line="240" w:lineRule="auto"/>
              <w:rPr>
                <w:rFonts w:ascii="Arial" w:eastAsia="Times New Roman" w:hAnsi="Arial" w:cs="Arial"/>
                <w:lang w:eastAsia="fr-FR"/>
              </w:rPr>
            </w:pPr>
            <w:r w:rsidRPr="005F453C">
              <w:rPr>
                <w:rFonts w:ascii="Arial" w:eastAsia="Times New Roman" w:hAnsi="Arial" w:cs="Arial"/>
                <w:lang w:eastAsia="fr-FR"/>
              </w:rPr>
              <w:t>Création de 25 places dans le cadre de l’extension d’une crèche existante de 50 places fonctionnant depuis 1989</w:t>
            </w:r>
          </w:p>
        </w:tc>
        <w:tc>
          <w:tcPr>
            <w:tcW w:w="3381" w:type="dxa"/>
            <w:shd w:val="clear" w:color="auto" w:fill="auto"/>
          </w:tcPr>
          <w:p w:rsidR="00A3029A" w:rsidRPr="0012098B" w:rsidRDefault="00A3029A" w:rsidP="002B694D">
            <w:pPr>
              <w:widowControl w:val="0"/>
              <w:autoSpaceDE w:val="0"/>
              <w:autoSpaceDN w:val="0"/>
              <w:adjustRightInd w:val="0"/>
              <w:spacing w:after="0" w:line="240" w:lineRule="auto"/>
              <w:rPr>
                <w:rFonts w:ascii="Arial" w:eastAsia="Times New Roman" w:hAnsi="Arial" w:cs="Arial"/>
                <w:sz w:val="24"/>
                <w:szCs w:val="24"/>
                <w:lang w:val="fr-FR" w:eastAsia="fr-FR"/>
              </w:rPr>
            </w:pPr>
            <w:r w:rsidRPr="0012098B">
              <w:rPr>
                <w:rFonts w:ascii="Arial" w:eastAsia="Times New Roman" w:hAnsi="Arial" w:cs="Arial"/>
                <w:sz w:val="24"/>
                <w:szCs w:val="24"/>
                <w:lang w:val="fr-FR" w:eastAsia="fr-FR"/>
              </w:rPr>
              <w:t xml:space="preserve">Crèche gérée par une ASBL qui compte au total 75 places d’accueil, dont 25 ont été ouvertes grâce aux subsides FSE. La crèche accueille les enfants du lundi au vendredi de 6h30 à 19h. Elle pratique l’accueil flexible et d’urgence </w:t>
            </w:r>
          </w:p>
          <w:p w:rsidR="002B694D" w:rsidRDefault="002B694D" w:rsidP="0012098B">
            <w:pPr>
              <w:widowControl w:val="0"/>
              <w:autoSpaceDE w:val="0"/>
              <w:autoSpaceDN w:val="0"/>
              <w:adjustRightInd w:val="0"/>
              <w:spacing w:after="0" w:line="240" w:lineRule="auto"/>
              <w:rPr>
                <w:rFonts w:ascii="Arial" w:eastAsia="Times New Roman" w:hAnsi="Arial" w:cs="Arial"/>
                <w:sz w:val="24"/>
                <w:szCs w:val="24"/>
                <w:lang w:val="fr-FR" w:eastAsia="fr-FR"/>
              </w:rPr>
            </w:pPr>
            <w:r w:rsidRPr="0012098B">
              <w:rPr>
                <w:rFonts w:ascii="Arial" w:eastAsia="Times New Roman" w:hAnsi="Arial" w:cs="Arial"/>
                <w:sz w:val="24"/>
                <w:szCs w:val="24"/>
                <w:lang w:val="fr-FR" w:eastAsia="fr-FR"/>
              </w:rPr>
              <w:t xml:space="preserve">Réécriture du projet pédagogique. Communication non-violente en </w:t>
            </w:r>
            <w:r w:rsidR="0012098B" w:rsidRPr="0012098B">
              <w:rPr>
                <w:rFonts w:ascii="Arial" w:eastAsia="Times New Roman" w:hAnsi="Arial" w:cs="Arial"/>
                <w:sz w:val="24"/>
                <w:szCs w:val="24"/>
                <w:lang w:val="fr-FR" w:eastAsia="fr-FR"/>
              </w:rPr>
              <w:t>inter-équipe. Pratiquer</w:t>
            </w:r>
            <w:r w:rsidRPr="0012098B">
              <w:rPr>
                <w:rFonts w:ascii="Arial" w:eastAsia="Times New Roman" w:hAnsi="Arial" w:cs="Arial"/>
                <w:sz w:val="24"/>
                <w:szCs w:val="24"/>
                <w:lang w:val="fr-FR" w:eastAsia="fr-FR"/>
              </w:rPr>
              <w:t xml:space="preserve"> l’analyse des pratiques</w:t>
            </w:r>
            <w:r w:rsidR="0012098B" w:rsidRPr="0012098B">
              <w:rPr>
                <w:rFonts w:ascii="Arial" w:eastAsia="Times New Roman" w:hAnsi="Arial" w:cs="Arial"/>
                <w:sz w:val="24"/>
                <w:szCs w:val="24"/>
                <w:lang w:val="fr-FR" w:eastAsia="fr-FR"/>
              </w:rPr>
              <w:t xml:space="preserve"> pour permettre de se remettre en question et de placer l’enfant au centre des interrogations.</w:t>
            </w:r>
          </w:p>
          <w:p w:rsidR="004A41AB" w:rsidRPr="00F2114C" w:rsidRDefault="004A41AB" w:rsidP="0012098B">
            <w:pPr>
              <w:widowControl w:val="0"/>
              <w:autoSpaceDE w:val="0"/>
              <w:autoSpaceDN w:val="0"/>
              <w:adjustRightInd w:val="0"/>
              <w:spacing w:after="0" w:line="240" w:lineRule="auto"/>
              <w:rPr>
                <w:rFonts w:ascii="Arial" w:eastAsia="Times New Roman" w:hAnsi="Arial" w:cs="Arial"/>
                <w:sz w:val="24"/>
                <w:szCs w:val="24"/>
                <w:highlight w:val="yellow"/>
                <w:lang w:val="fr-FR" w:eastAsia="fr-FR"/>
              </w:rPr>
            </w:pPr>
          </w:p>
        </w:tc>
      </w:tr>
    </w:tbl>
    <w:p w:rsidR="00A705CB" w:rsidRPr="00F2114C" w:rsidRDefault="00A705CB" w:rsidP="00A3029A">
      <w:pPr>
        <w:autoSpaceDE w:val="0"/>
        <w:autoSpaceDN w:val="0"/>
        <w:adjustRightInd w:val="0"/>
        <w:spacing w:after="0" w:line="240" w:lineRule="auto"/>
        <w:jc w:val="both"/>
        <w:rPr>
          <w:rFonts w:ascii="Arial" w:eastAsia="Times New Roman" w:hAnsi="Arial" w:cs="Arial"/>
          <w:sz w:val="24"/>
          <w:szCs w:val="24"/>
          <w:highlight w:val="yellow"/>
          <w:lang w:val="fr-FR" w:eastAsia="fr-BE"/>
        </w:rPr>
      </w:pPr>
    </w:p>
    <w:p w:rsidR="00A3029A" w:rsidRPr="00783350" w:rsidRDefault="00A3029A" w:rsidP="00A3029A">
      <w:pPr>
        <w:autoSpaceDE w:val="0"/>
        <w:autoSpaceDN w:val="0"/>
        <w:adjustRightInd w:val="0"/>
        <w:spacing w:after="0" w:line="240" w:lineRule="auto"/>
        <w:jc w:val="both"/>
        <w:rPr>
          <w:rFonts w:ascii="Arial" w:eastAsia="Times New Roman" w:hAnsi="Arial" w:cs="Arial"/>
          <w:sz w:val="24"/>
          <w:szCs w:val="24"/>
          <w:lang w:val="fr-FR" w:eastAsia="fr-BE"/>
        </w:rPr>
      </w:pPr>
      <w:r w:rsidRPr="00783350">
        <w:rPr>
          <w:rFonts w:ascii="Arial" w:eastAsia="Times New Roman" w:hAnsi="Arial" w:cs="Arial"/>
          <w:sz w:val="24"/>
          <w:szCs w:val="24"/>
          <w:lang w:val="fr-FR" w:eastAsia="fr-BE"/>
        </w:rPr>
        <w:t xml:space="preserve">2013 devait être l’année de clôture du projet « Une ardeur d’enfance pour toutes et tous ». Elle avait d’ailleurs été planifiée en ce sens. Mais divers événements sont venus bouleverser cette planification. </w:t>
      </w:r>
    </w:p>
    <w:p w:rsidR="00A3029A" w:rsidRPr="00783350" w:rsidRDefault="00A3029A" w:rsidP="00A3029A">
      <w:pPr>
        <w:autoSpaceDE w:val="0"/>
        <w:autoSpaceDN w:val="0"/>
        <w:adjustRightInd w:val="0"/>
        <w:spacing w:after="0" w:line="240" w:lineRule="auto"/>
        <w:jc w:val="both"/>
        <w:rPr>
          <w:rFonts w:ascii="Arial" w:eastAsia="Times New Roman" w:hAnsi="Arial" w:cs="Arial"/>
          <w:sz w:val="24"/>
          <w:szCs w:val="24"/>
          <w:lang w:val="fr-FR" w:eastAsia="fr-BE"/>
        </w:rPr>
      </w:pPr>
    </w:p>
    <w:p w:rsidR="00A3029A" w:rsidRPr="00783350"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En effet, nous avons appris fin 2013 que notre projet européen allait être pérennisé dans le cadre de l’ONE qui prendrait dès 2015 le relais du Fonds social européen.</w:t>
      </w:r>
    </w:p>
    <w:p w:rsidR="00A3029A" w:rsidRPr="00783350" w:rsidRDefault="00A3029A" w:rsidP="00A3029A">
      <w:pPr>
        <w:spacing w:after="0" w:line="240" w:lineRule="auto"/>
        <w:jc w:val="both"/>
        <w:rPr>
          <w:rFonts w:ascii="Arial" w:eastAsia="Times New Roman" w:hAnsi="Arial" w:cs="Arial"/>
          <w:sz w:val="24"/>
          <w:szCs w:val="24"/>
          <w:lang w:val="fr-FR" w:eastAsia="fr-FR"/>
        </w:rPr>
      </w:pPr>
    </w:p>
    <w:p w:rsidR="00A3029A" w:rsidRPr="00783350"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L’article 96 §3 du contrat de gestion 2013-2018 de l’ONE, relatif au cofinancement par l’ONE de projets jusque-là cofinancés par le FSE - dont le projet FSE « Une ardeur d’enfance pour toutes et tous » X0055700 – stipule bien que :</w:t>
      </w:r>
    </w:p>
    <w:p w:rsidR="00A3029A" w:rsidRPr="00783350"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 A partir de 2015, l’Office consacrera 689.000 € afin de couvrir des projets à pérenniser, dont la liste est reprise en annexe 5, suite à la diminution de leur montant de cofinancement par le FSE. »</w:t>
      </w:r>
    </w:p>
    <w:p w:rsidR="00A3029A" w:rsidRPr="00783350" w:rsidRDefault="00A3029A" w:rsidP="00A3029A">
      <w:pPr>
        <w:spacing w:after="0" w:line="240" w:lineRule="auto"/>
        <w:jc w:val="both"/>
        <w:rPr>
          <w:rFonts w:ascii="Arial" w:eastAsia="Times New Roman" w:hAnsi="Arial" w:cs="Arial"/>
          <w:bCs/>
          <w:sz w:val="24"/>
          <w:szCs w:val="24"/>
          <w:lang w:val="fr-FR" w:eastAsia="fr-FR"/>
        </w:rPr>
      </w:pPr>
      <w:r w:rsidRPr="00783350">
        <w:rPr>
          <w:rFonts w:ascii="Arial" w:eastAsia="Times New Roman" w:hAnsi="Arial" w:cs="Arial"/>
          <w:sz w:val="24"/>
          <w:szCs w:val="24"/>
          <w:lang w:val="fr-FR" w:eastAsia="fr-FR"/>
        </w:rPr>
        <w:t>A l’annexe 5 du contrat de gestion 2013-2018 de l’ONE se trouve la l</w:t>
      </w:r>
      <w:r w:rsidRPr="00783350">
        <w:rPr>
          <w:rFonts w:ascii="Arial" w:eastAsia="Times New Roman" w:hAnsi="Arial" w:cs="Arial"/>
          <w:bCs/>
          <w:sz w:val="24"/>
          <w:szCs w:val="24"/>
          <w:lang w:val="fr-FR" w:eastAsia="fr-FR"/>
        </w:rPr>
        <w:t>iste des projets visés par l’article 96, §3, dont les projets :</w:t>
      </w:r>
    </w:p>
    <w:p w:rsidR="00A3029A" w:rsidRPr="00783350" w:rsidRDefault="00A3029A" w:rsidP="00A3029A">
      <w:pPr>
        <w:spacing w:after="0" w:line="240" w:lineRule="auto"/>
        <w:jc w:val="both"/>
        <w:rPr>
          <w:rFonts w:ascii="Arial" w:eastAsia="Times New Roman" w:hAnsi="Arial" w:cs="Arial"/>
          <w:sz w:val="24"/>
          <w:szCs w:val="24"/>
          <w:lang w:val="fr-FR" w:eastAsia="fr-FR"/>
        </w:rPr>
      </w:pPr>
    </w:p>
    <w:p w:rsidR="00A3029A" w:rsidRPr="00783350" w:rsidRDefault="00A3029A" w:rsidP="00A3029A">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 xml:space="preserve">X0055700, </w:t>
      </w:r>
      <w:proofErr w:type="spellStart"/>
      <w:r w:rsidRPr="00783350">
        <w:rPr>
          <w:rFonts w:ascii="Arial" w:eastAsia="Times New Roman" w:hAnsi="Arial" w:cs="Arial"/>
          <w:sz w:val="24"/>
          <w:szCs w:val="24"/>
          <w:lang w:val="fr-FR" w:eastAsia="fr-FR"/>
        </w:rPr>
        <w:t>Promemploi</w:t>
      </w:r>
      <w:proofErr w:type="spellEnd"/>
      <w:r w:rsidRPr="00783350">
        <w:rPr>
          <w:rFonts w:ascii="Arial" w:eastAsia="Times New Roman" w:hAnsi="Arial" w:cs="Arial"/>
          <w:sz w:val="24"/>
          <w:szCs w:val="24"/>
          <w:lang w:val="fr-FR" w:eastAsia="fr-FR"/>
        </w:rPr>
        <w:t xml:space="preserve"> Asbl (appel à projets 2) Une ardeur d'enfance pour toutes et tous</w:t>
      </w:r>
    </w:p>
    <w:p w:rsidR="00A3029A" w:rsidRPr="00783350" w:rsidRDefault="00A3029A" w:rsidP="00A3029A">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 xml:space="preserve">X1011100, </w:t>
      </w:r>
      <w:proofErr w:type="spellStart"/>
      <w:r w:rsidRPr="00783350">
        <w:rPr>
          <w:rFonts w:ascii="Arial" w:eastAsia="Times New Roman" w:hAnsi="Arial" w:cs="Arial"/>
          <w:sz w:val="24"/>
          <w:szCs w:val="24"/>
          <w:lang w:val="fr-FR" w:eastAsia="fr-FR"/>
        </w:rPr>
        <w:t>Promemploi</w:t>
      </w:r>
      <w:proofErr w:type="spellEnd"/>
      <w:r w:rsidRPr="00783350">
        <w:rPr>
          <w:rFonts w:ascii="Arial" w:eastAsia="Times New Roman" w:hAnsi="Arial" w:cs="Arial"/>
          <w:sz w:val="24"/>
          <w:szCs w:val="24"/>
          <w:lang w:val="fr-FR" w:eastAsia="fr-FR"/>
        </w:rPr>
        <w:t xml:space="preserve"> Asbl (appel à projets 2) Une ardeur d'enfance pour accueillir nos petits</w:t>
      </w:r>
    </w:p>
    <w:p w:rsidR="00A3029A" w:rsidRPr="00783350" w:rsidRDefault="00A3029A" w:rsidP="00A3029A">
      <w:pPr>
        <w:spacing w:after="0" w:line="240" w:lineRule="auto"/>
        <w:jc w:val="both"/>
        <w:rPr>
          <w:rFonts w:ascii="Arial" w:eastAsia="Times New Roman" w:hAnsi="Arial" w:cs="Arial"/>
          <w:sz w:val="24"/>
          <w:szCs w:val="24"/>
          <w:lang w:val="fr-FR" w:eastAsia="fr-FR"/>
        </w:rPr>
      </w:pPr>
    </w:p>
    <w:p w:rsidR="00A3029A" w:rsidRPr="00783350"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bCs/>
          <w:sz w:val="24"/>
          <w:szCs w:val="24"/>
          <w:lang w:val="fr-FR" w:eastAsia="fr-FR"/>
        </w:rPr>
        <w:lastRenderedPageBreak/>
        <w:t xml:space="preserve">C’est ainsi qu’à partir de 2015, les 16 projets </w:t>
      </w:r>
      <w:r w:rsidRPr="00783350">
        <w:rPr>
          <w:rFonts w:ascii="Arial" w:eastAsia="Times New Roman" w:hAnsi="Arial" w:cs="Arial"/>
          <w:sz w:val="24"/>
          <w:szCs w:val="24"/>
          <w:lang w:val="fr-FR" w:eastAsia="fr-FR"/>
        </w:rPr>
        <w:t>(</w:t>
      </w:r>
      <w:proofErr w:type="spellStart"/>
      <w:r w:rsidRPr="00783350">
        <w:rPr>
          <w:rFonts w:ascii="Arial" w:eastAsia="Times New Roman" w:hAnsi="Arial" w:cs="Arial"/>
          <w:sz w:val="24"/>
          <w:szCs w:val="24"/>
          <w:lang w:val="fr-FR" w:eastAsia="fr-FR"/>
        </w:rPr>
        <w:t>Promemploi</w:t>
      </w:r>
      <w:proofErr w:type="spellEnd"/>
      <w:r w:rsidRPr="00783350">
        <w:rPr>
          <w:rFonts w:ascii="Arial" w:eastAsia="Times New Roman" w:hAnsi="Arial" w:cs="Arial"/>
          <w:sz w:val="24"/>
          <w:szCs w:val="24"/>
          <w:lang w:val="fr-FR" w:eastAsia="fr-FR"/>
        </w:rPr>
        <w:t xml:space="preserve">, Aubange, </w:t>
      </w:r>
      <w:proofErr w:type="spellStart"/>
      <w:r w:rsidRPr="00783350">
        <w:rPr>
          <w:rFonts w:ascii="Arial" w:eastAsia="Times New Roman" w:hAnsi="Arial" w:cs="Arial"/>
          <w:sz w:val="24"/>
          <w:szCs w:val="24"/>
          <w:lang w:val="fr-FR" w:eastAsia="fr-FR"/>
        </w:rPr>
        <w:t>Bertogne</w:t>
      </w:r>
      <w:proofErr w:type="spellEnd"/>
      <w:r w:rsidRPr="00783350">
        <w:rPr>
          <w:rFonts w:ascii="Arial" w:eastAsia="Times New Roman" w:hAnsi="Arial" w:cs="Arial"/>
          <w:sz w:val="24"/>
          <w:szCs w:val="24"/>
          <w:lang w:val="fr-FR" w:eastAsia="fr-FR"/>
        </w:rPr>
        <w:t xml:space="preserve">, Chiny, Durbuy, Enfants en Marche, </w:t>
      </w:r>
      <w:proofErr w:type="spellStart"/>
      <w:r w:rsidRPr="00783350">
        <w:rPr>
          <w:rFonts w:ascii="Arial" w:eastAsia="Times New Roman" w:hAnsi="Arial" w:cs="Arial"/>
          <w:sz w:val="24"/>
          <w:szCs w:val="24"/>
          <w:lang w:val="fr-FR" w:eastAsia="fr-FR"/>
        </w:rPr>
        <w:t>Fauvillers</w:t>
      </w:r>
      <w:proofErr w:type="spellEnd"/>
      <w:r w:rsidRPr="00783350">
        <w:rPr>
          <w:rFonts w:ascii="Arial" w:eastAsia="Times New Roman" w:hAnsi="Arial" w:cs="Arial"/>
          <w:sz w:val="24"/>
          <w:szCs w:val="24"/>
          <w:lang w:val="fr-FR" w:eastAsia="fr-FR"/>
        </w:rPr>
        <w:t xml:space="preserve">, </w:t>
      </w:r>
      <w:proofErr w:type="spellStart"/>
      <w:r w:rsidRPr="00783350">
        <w:rPr>
          <w:rFonts w:ascii="Arial" w:eastAsia="Times New Roman" w:hAnsi="Arial" w:cs="Arial"/>
          <w:sz w:val="24"/>
          <w:szCs w:val="24"/>
          <w:lang w:val="fr-FR" w:eastAsia="fr-FR"/>
        </w:rPr>
        <w:t>Gouvy</w:t>
      </w:r>
      <w:proofErr w:type="spellEnd"/>
      <w:r w:rsidRPr="00783350">
        <w:rPr>
          <w:rFonts w:ascii="Arial" w:eastAsia="Times New Roman" w:hAnsi="Arial" w:cs="Arial"/>
          <w:sz w:val="24"/>
          <w:szCs w:val="24"/>
          <w:lang w:val="fr-FR" w:eastAsia="fr-FR"/>
        </w:rPr>
        <w:t xml:space="preserve">, La Pause Grenadine, La Tarentelle, </w:t>
      </w:r>
      <w:proofErr w:type="spellStart"/>
      <w:r w:rsidRPr="00783350">
        <w:rPr>
          <w:rFonts w:ascii="Arial" w:eastAsia="Times New Roman" w:hAnsi="Arial" w:cs="Arial"/>
          <w:sz w:val="24"/>
          <w:szCs w:val="24"/>
          <w:lang w:val="fr-FR" w:eastAsia="fr-FR"/>
        </w:rPr>
        <w:t>Léglise</w:t>
      </w:r>
      <w:proofErr w:type="spellEnd"/>
      <w:r w:rsidRPr="00783350">
        <w:rPr>
          <w:rFonts w:ascii="Arial" w:eastAsia="Times New Roman" w:hAnsi="Arial" w:cs="Arial"/>
          <w:sz w:val="24"/>
          <w:szCs w:val="24"/>
          <w:lang w:val="fr-FR" w:eastAsia="fr-FR"/>
        </w:rPr>
        <w:t xml:space="preserve">, Les p’tits Potes, Libramont, </w:t>
      </w:r>
      <w:proofErr w:type="spellStart"/>
      <w:r w:rsidRPr="00783350">
        <w:rPr>
          <w:rFonts w:ascii="Arial" w:eastAsia="Times New Roman" w:hAnsi="Arial" w:cs="Arial"/>
          <w:sz w:val="24"/>
          <w:szCs w:val="24"/>
          <w:lang w:val="fr-FR" w:eastAsia="fr-FR"/>
        </w:rPr>
        <w:t>Paliseul</w:t>
      </w:r>
      <w:proofErr w:type="spellEnd"/>
      <w:r w:rsidRPr="00783350">
        <w:rPr>
          <w:rFonts w:ascii="Arial" w:eastAsia="Times New Roman" w:hAnsi="Arial" w:cs="Arial"/>
          <w:sz w:val="24"/>
          <w:szCs w:val="24"/>
          <w:lang w:val="fr-FR" w:eastAsia="fr-FR"/>
        </w:rPr>
        <w:t xml:space="preserve">, </w:t>
      </w:r>
      <w:proofErr w:type="spellStart"/>
      <w:r w:rsidRPr="00783350">
        <w:rPr>
          <w:rFonts w:ascii="Arial" w:eastAsia="Times New Roman" w:hAnsi="Arial" w:cs="Arial"/>
          <w:sz w:val="24"/>
          <w:szCs w:val="24"/>
          <w:lang w:val="fr-FR" w:eastAsia="fr-FR"/>
        </w:rPr>
        <w:t>Saint-Léger</w:t>
      </w:r>
      <w:proofErr w:type="spellEnd"/>
      <w:r w:rsidRPr="00783350">
        <w:rPr>
          <w:rFonts w:ascii="Arial" w:eastAsia="Times New Roman" w:hAnsi="Arial" w:cs="Arial"/>
          <w:sz w:val="24"/>
          <w:szCs w:val="24"/>
          <w:lang w:val="fr-FR" w:eastAsia="fr-FR"/>
        </w:rPr>
        <w:t xml:space="preserve">, Vaux-sur-Sûre) sont passés </w:t>
      </w:r>
      <w:r w:rsidRPr="00783350">
        <w:rPr>
          <w:rFonts w:ascii="Arial" w:eastAsia="Times New Roman" w:hAnsi="Arial" w:cs="Arial"/>
          <w:bCs/>
          <w:sz w:val="24"/>
          <w:szCs w:val="24"/>
          <w:lang w:val="fr-FR" w:eastAsia="fr-FR"/>
        </w:rPr>
        <w:t>d’un cofinancement FSE à un cofinancement ONE.</w:t>
      </w:r>
    </w:p>
    <w:p w:rsidR="00A3029A" w:rsidRPr="00783350"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Ce cofinancement est assuré pendant une période transitoire allant du 1</w:t>
      </w:r>
      <w:r w:rsidRPr="00783350">
        <w:rPr>
          <w:rFonts w:ascii="Arial" w:eastAsia="Times New Roman" w:hAnsi="Arial" w:cs="Arial"/>
          <w:sz w:val="24"/>
          <w:szCs w:val="24"/>
          <w:vertAlign w:val="superscript"/>
          <w:lang w:val="fr-FR" w:eastAsia="fr-FR"/>
        </w:rPr>
        <w:t>er</w:t>
      </w:r>
      <w:r w:rsidRPr="00783350">
        <w:rPr>
          <w:rFonts w:ascii="Arial" w:eastAsia="Times New Roman" w:hAnsi="Arial" w:cs="Arial"/>
          <w:sz w:val="24"/>
          <w:szCs w:val="24"/>
          <w:lang w:val="fr-FR" w:eastAsia="fr-FR"/>
        </w:rPr>
        <w:t xml:space="preserve"> janvier 2015 au 30 septembre 2017.</w:t>
      </w:r>
      <w:r w:rsidR="00783350" w:rsidRPr="00783350">
        <w:rPr>
          <w:rFonts w:ascii="Arial" w:eastAsia="Times New Roman" w:hAnsi="Arial" w:cs="Arial"/>
          <w:sz w:val="24"/>
          <w:szCs w:val="24"/>
          <w:lang w:val="fr-FR" w:eastAsia="fr-FR"/>
        </w:rPr>
        <w:t xml:space="preserve"> Une prolongation jusqu’au 31 décembre 2017 s’est vue accorder par l’ONE.</w:t>
      </w:r>
    </w:p>
    <w:p w:rsidR="00A3029A" w:rsidRPr="00A3029A" w:rsidRDefault="00A3029A" w:rsidP="00A3029A">
      <w:pPr>
        <w:spacing w:after="0" w:line="240" w:lineRule="auto"/>
        <w:jc w:val="both"/>
        <w:rPr>
          <w:rFonts w:ascii="Arial" w:eastAsia="Times New Roman" w:hAnsi="Arial" w:cs="Arial"/>
          <w:sz w:val="24"/>
          <w:szCs w:val="24"/>
          <w:lang w:val="fr-FR" w:eastAsia="fr-FR"/>
        </w:rPr>
      </w:pPr>
      <w:r w:rsidRPr="00783350">
        <w:rPr>
          <w:rFonts w:ascii="Arial" w:eastAsia="Times New Roman" w:hAnsi="Arial" w:cs="Arial"/>
          <w:sz w:val="24"/>
          <w:szCs w:val="24"/>
          <w:lang w:val="fr-FR" w:eastAsia="fr-FR"/>
        </w:rPr>
        <w:t>La suite dépend de la mise en œuvre par l’ONE de son contrat de gestion et verra probablement l’imposition de conditions à la poursuite du cofinancement (ces conditions pourraient consister en l’obligation de réaliser une offre d’accueil atypique, c’est-à-dire de l’accueil flexible, d’urgence ou occasionnel).</w:t>
      </w:r>
      <w:r w:rsidRPr="00A3029A">
        <w:rPr>
          <w:rFonts w:ascii="Arial" w:eastAsia="Times New Roman" w:hAnsi="Arial" w:cs="Arial"/>
          <w:sz w:val="24"/>
          <w:szCs w:val="24"/>
          <w:lang w:val="fr-FR" w:eastAsia="fr-FR"/>
        </w:rPr>
        <w:t xml:space="preserve"> </w:t>
      </w:r>
      <w:bookmarkStart w:id="0" w:name="_GoBack"/>
      <w:bookmarkEnd w:id="0"/>
    </w:p>
    <w:p w:rsidR="00A3029A" w:rsidRPr="00A3029A" w:rsidRDefault="00A3029A" w:rsidP="00A3029A">
      <w:pPr>
        <w:spacing w:after="0" w:line="240" w:lineRule="auto"/>
        <w:jc w:val="both"/>
        <w:rPr>
          <w:rFonts w:ascii="Arial" w:eastAsia="Times New Roman" w:hAnsi="Arial" w:cs="Arial"/>
          <w:sz w:val="24"/>
          <w:szCs w:val="24"/>
          <w:lang w:val="fr-FR" w:eastAsia="fr-FR"/>
        </w:rPr>
      </w:pPr>
    </w:p>
    <w:p w:rsidR="007C713B" w:rsidRPr="007C713B" w:rsidRDefault="007C713B" w:rsidP="00162478">
      <w:pPr>
        <w:autoSpaceDE w:val="0"/>
        <w:autoSpaceDN w:val="0"/>
        <w:adjustRightInd w:val="0"/>
        <w:spacing w:after="0" w:line="240" w:lineRule="auto"/>
        <w:ind w:left="360"/>
        <w:jc w:val="both"/>
        <w:rPr>
          <w:rFonts w:ascii="Arial" w:eastAsia="Times New Roman" w:hAnsi="Arial" w:cs="Arial"/>
          <w:color w:val="000000"/>
          <w:sz w:val="24"/>
          <w:szCs w:val="24"/>
          <w:lang w:eastAsia="fr-BE"/>
        </w:rPr>
      </w:pPr>
    </w:p>
    <w:sectPr w:rsidR="007C713B" w:rsidRPr="007C713B" w:rsidSect="00A705CB">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B4" w:rsidRDefault="006C2DB4" w:rsidP="00550866">
      <w:pPr>
        <w:spacing w:after="0" w:line="240" w:lineRule="auto"/>
      </w:pPr>
      <w:r>
        <w:separator/>
      </w:r>
    </w:p>
  </w:endnote>
  <w:endnote w:type="continuationSeparator" w:id="0">
    <w:p w:rsidR="006C2DB4" w:rsidRDefault="006C2DB4" w:rsidP="0055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56363"/>
      <w:docPartObj>
        <w:docPartGallery w:val="Page Numbers (Bottom of Page)"/>
        <w:docPartUnique/>
      </w:docPartObj>
    </w:sdtPr>
    <w:sdtEndPr/>
    <w:sdtContent>
      <w:p w:rsidR="006C2DB4" w:rsidRDefault="006C2DB4">
        <w:pPr>
          <w:pStyle w:val="Pieddepage"/>
          <w:jc w:val="right"/>
        </w:pPr>
        <w:r>
          <w:fldChar w:fldCharType="begin"/>
        </w:r>
        <w:r>
          <w:instrText>PAGE   \* MERGEFORMAT</w:instrText>
        </w:r>
        <w:r>
          <w:fldChar w:fldCharType="separate"/>
        </w:r>
        <w:r w:rsidR="004A41AB" w:rsidRPr="004A41AB">
          <w:rPr>
            <w:noProof/>
            <w:lang w:val="fr-FR"/>
          </w:rPr>
          <w:t>1</w:t>
        </w:r>
        <w:r>
          <w:fldChar w:fldCharType="end"/>
        </w:r>
      </w:p>
    </w:sdtContent>
  </w:sdt>
  <w:p w:rsidR="006C2DB4" w:rsidRDefault="006C2D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B4" w:rsidRDefault="006C2DB4" w:rsidP="00550866">
      <w:pPr>
        <w:spacing w:after="0" w:line="240" w:lineRule="auto"/>
      </w:pPr>
      <w:r>
        <w:separator/>
      </w:r>
    </w:p>
  </w:footnote>
  <w:footnote w:type="continuationSeparator" w:id="0">
    <w:p w:rsidR="006C2DB4" w:rsidRDefault="006C2DB4" w:rsidP="00550866">
      <w:pPr>
        <w:spacing w:after="0" w:line="240" w:lineRule="auto"/>
      </w:pPr>
      <w:r>
        <w:continuationSeparator/>
      </w:r>
    </w:p>
  </w:footnote>
  <w:footnote w:id="1">
    <w:p w:rsidR="00A3029A" w:rsidRPr="006179B2" w:rsidRDefault="00A3029A" w:rsidP="00A3029A">
      <w:pPr>
        <w:pStyle w:val="Notedebasdepage"/>
        <w:rPr>
          <w:rFonts w:ascii="Arial" w:hAnsi="Arial" w:cs="Arial"/>
        </w:rPr>
      </w:pPr>
      <w:r w:rsidRPr="006179B2">
        <w:rPr>
          <w:rStyle w:val="Appelnotedebasdep"/>
          <w:rFonts w:ascii="Arial" w:hAnsi="Arial" w:cs="Arial"/>
        </w:rPr>
        <w:footnoteRef/>
      </w:r>
      <w:r w:rsidRPr="006179B2">
        <w:rPr>
          <w:rFonts w:ascii="Arial" w:hAnsi="Arial" w:cs="Arial"/>
        </w:rPr>
        <w:t xml:space="preserve"> En 2013, le CPAS de Virton a définitivement abandonné le projet qu’il avait inscrit dans notre portefeuille.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CD9"/>
    <w:multiLevelType w:val="hybridMultilevel"/>
    <w:tmpl w:val="ED56AD2C"/>
    <w:lvl w:ilvl="0" w:tplc="040C0001">
      <w:start w:val="1"/>
      <w:numFmt w:val="bullet"/>
      <w:lvlText w:val=""/>
      <w:lvlJc w:val="left"/>
      <w:pPr>
        <w:tabs>
          <w:tab w:val="num" w:pos="720"/>
        </w:tabs>
        <w:ind w:left="720" w:hanging="360"/>
      </w:pPr>
      <w:rPr>
        <w:rFonts w:ascii="Symbol" w:hAnsi="Symbol" w:hint="default"/>
      </w:rPr>
    </w:lvl>
    <w:lvl w:ilvl="1" w:tplc="ED7A0092">
      <w:start w:val="1649"/>
      <w:numFmt w:val="bullet"/>
      <w:lvlText w:val=""/>
      <w:lvlJc w:val="left"/>
      <w:pPr>
        <w:tabs>
          <w:tab w:val="num" w:pos="1440"/>
        </w:tabs>
        <w:ind w:left="1440" w:hanging="360"/>
      </w:pPr>
      <w:rPr>
        <w:rFonts w:ascii="Wingdings" w:hAnsi="Wingdings" w:hint="default"/>
      </w:rPr>
    </w:lvl>
    <w:lvl w:ilvl="2" w:tplc="1D54633E" w:tentative="1">
      <w:start w:val="1"/>
      <w:numFmt w:val="bullet"/>
      <w:lvlText w:val=""/>
      <w:lvlJc w:val="left"/>
      <w:pPr>
        <w:tabs>
          <w:tab w:val="num" w:pos="2160"/>
        </w:tabs>
        <w:ind w:left="2160" w:hanging="360"/>
      </w:pPr>
      <w:rPr>
        <w:rFonts w:ascii="Wingdings" w:hAnsi="Wingdings" w:hint="default"/>
      </w:rPr>
    </w:lvl>
    <w:lvl w:ilvl="3" w:tplc="DCBC922E" w:tentative="1">
      <w:start w:val="1"/>
      <w:numFmt w:val="bullet"/>
      <w:lvlText w:val=""/>
      <w:lvlJc w:val="left"/>
      <w:pPr>
        <w:tabs>
          <w:tab w:val="num" w:pos="2880"/>
        </w:tabs>
        <w:ind w:left="2880" w:hanging="360"/>
      </w:pPr>
      <w:rPr>
        <w:rFonts w:ascii="Wingdings" w:hAnsi="Wingdings" w:hint="default"/>
      </w:rPr>
    </w:lvl>
    <w:lvl w:ilvl="4" w:tplc="879E33EE" w:tentative="1">
      <w:start w:val="1"/>
      <w:numFmt w:val="bullet"/>
      <w:lvlText w:val=""/>
      <w:lvlJc w:val="left"/>
      <w:pPr>
        <w:tabs>
          <w:tab w:val="num" w:pos="3600"/>
        </w:tabs>
        <w:ind w:left="3600" w:hanging="360"/>
      </w:pPr>
      <w:rPr>
        <w:rFonts w:ascii="Wingdings" w:hAnsi="Wingdings" w:hint="default"/>
      </w:rPr>
    </w:lvl>
    <w:lvl w:ilvl="5" w:tplc="BEE0221E" w:tentative="1">
      <w:start w:val="1"/>
      <w:numFmt w:val="bullet"/>
      <w:lvlText w:val=""/>
      <w:lvlJc w:val="left"/>
      <w:pPr>
        <w:tabs>
          <w:tab w:val="num" w:pos="4320"/>
        </w:tabs>
        <w:ind w:left="4320" w:hanging="360"/>
      </w:pPr>
      <w:rPr>
        <w:rFonts w:ascii="Wingdings" w:hAnsi="Wingdings" w:hint="default"/>
      </w:rPr>
    </w:lvl>
    <w:lvl w:ilvl="6" w:tplc="3438A24A" w:tentative="1">
      <w:start w:val="1"/>
      <w:numFmt w:val="bullet"/>
      <w:lvlText w:val=""/>
      <w:lvlJc w:val="left"/>
      <w:pPr>
        <w:tabs>
          <w:tab w:val="num" w:pos="5040"/>
        </w:tabs>
        <w:ind w:left="5040" w:hanging="360"/>
      </w:pPr>
      <w:rPr>
        <w:rFonts w:ascii="Wingdings" w:hAnsi="Wingdings" w:hint="default"/>
      </w:rPr>
    </w:lvl>
    <w:lvl w:ilvl="7" w:tplc="9384BF90" w:tentative="1">
      <w:start w:val="1"/>
      <w:numFmt w:val="bullet"/>
      <w:lvlText w:val=""/>
      <w:lvlJc w:val="left"/>
      <w:pPr>
        <w:tabs>
          <w:tab w:val="num" w:pos="5760"/>
        </w:tabs>
        <w:ind w:left="5760" w:hanging="360"/>
      </w:pPr>
      <w:rPr>
        <w:rFonts w:ascii="Wingdings" w:hAnsi="Wingdings" w:hint="default"/>
      </w:rPr>
    </w:lvl>
    <w:lvl w:ilvl="8" w:tplc="7DF46AD6" w:tentative="1">
      <w:start w:val="1"/>
      <w:numFmt w:val="bullet"/>
      <w:lvlText w:val=""/>
      <w:lvlJc w:val="left"/>
      <w:pPr>
        <w:tabs>
          <w:tab w:val="num" w:pos="6480"/>
        </w:tabs>
        <w:ind w:left="6480" w:hanging="360"/>
      </w:pPr>
      <w:rPr>
        <w:rFonts w:ascii="Wingdings" w:hAnsi="Wingdings" w:hint="default"/>
      </w:rPr>
    </w:lvl>
  </w:abstractNum>
  <w:abstractNum w:abstractNumId="1">
    <w:nsid w:val="41BC78AD"/>
    <w:multiLevelType w:val="hybridMultilevel"/>
    <w:tmpl w:val="96BA0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295504"/>
    <w:multiLevelType w:val="hybridMultilevel"/>
    <w:tmpl w:val="E5DE0F6E"/>
    <w:lvl w:ilvl="0" w:tplc="040C0001">
      <w:start w:val="1"/>
      <w:numFmt w:val="upperLetter"/>
      <w:pStyle w:val="A"/>
      <w:lvlText w:val="%1."/>
      <w:lvlJc w:val="left"/>
      <w:pPr>
        <w:tabs>
          <w:tab w:val="num" w:pos="1571"/>
        </w:tabs>
        <w:ind w:left="1571" w:hanging="360"/>
      </w:pPr>
      <w:rPr>
        <w:rFonts w:hint="default"/>
      </w:rPr>
    </w:lvl>
    <w:lvl w:ilvl="1" w:tplc="040C0003" w:tentative="1">
      <w:start w:val="1"/>
      <w:numFmt w:val="lowerLetter"/>
      <w:lvlText w:val="%2."/>
      <w:lvlJc w:val="left"/>
      <w:pPr>
        <w:tabs>
          <w:tab w:val="num" w:pos="2291"/>
        </w:tabs>
        <w:ind w:left="2291" w:hanging="360"/>
      </w:pPr>
    </w:lvl>
    <w:lvl w:ilvl="2" w:tplc="040C0005" w:tentative="1">
      <w:start w:val="1"/>
      <w:numFmt w:val="lowerRoman"/>
      <w:lvlText w:val="%3."/>
      <w:lvlJc w:val="right"/>
      <w:pPr>
        <w:tabs>
          <w:tab w:val="num" w:pos="3011"/>
        </w:tabs>
        <w:ind w:left="3011" w:hanging="180"/>
      </w:pPr>
    </w:lvl>
    <w:lvl w:ilvl="3" w:tplc="040C0001" w:tentative="1">
      <w:start w:val="1"/>
      <w:numFmt w:val="decimal"/>
      <w:lvlText w:val="%4."/>
      <w:lvlJc w:val="left"/>
      <w:pPr>
        <w:tabs>
          <w:tab w:val="num" w:pos="3731"/>
        </w:tabs>
        <w:ind w:left="3731" w:hanging="360"/>
      </w:pPr>
    </w:lvl>
    <w:lvl w:ilvl="4" w:tplc="040C0003" w:tentative="1">
      <w:start w:val="1"/>
      <w:numFmt w:val="lowerLetter"/>
      <w:lvlText w:val="%5."/>
      <w:lvlJc w:val="left"/>
      <w:pPr>
        <w:tabs>
          <w:tab w:val="num" w:pos="4451"/>
        </w:tabs>
        <w:ind w:left="4451" w:hanging="360"/>
      </w:pPr>
    </w:lvl>
    <w:lvl w:ilvl="5" w:tplc="040C0005" w:tentative="1">
      <w:start w:val="1"/>
      <w:numFmt w:val="lowerRoman"/>
      <w:lvlText w:val="%6."/>
      <w:lvlJc w:val="right"/>
      <w:pPr>
        <w:tabs>
          <w:tab w:val="num" w:pos="5171"/>
        </w:tabs>
        <w:ind w:left="5171" w:hanging="180"/>
      </w:pPr>
    </w:lvl>
    <w:lvl w:ilvl="6" w:tplc="040C0001" w:tentative="1">
      <w:start w:val="1"/>
      <w:numFmt w:val="decimal"/>
      <w:lvlText w:val="%7."/>
      <w:lvlJc w:val="left"/>
      <w:pPr>
        <w:tabs>
          <w:tab w:val="num" w:pos="5891"/>
        </w:tabs>
        <w:ind w:left="5891" w:hanging="360"/>
      </w:pPr>
    </w:lvl>
    <w:lvl w:ilvl="7" w:tplc="040C0003" w:tentative="1">
      <w:start w:val="1"/>
      <w:numFmt w:val="lowerLetter"/>
      <w:lvlText w:val="%8."/>
      <w:lvlJc w:val="left"/>
      <w:pPr>
        <w:tabs>
          <w:tab w:val="num" w:pos="6611"/>
        </w:tabs>
        <w:ind w:left="6611" w:hanging="360"/>
      </w:pPr>
    </w:lvl>
    <w:lvl w:ilvl="8" w:tplc="040C0005" w:tentative="1">
      <w:start w:val="1"/>
      <w:numFmt w:val="lowerRoman"/>
      <w:lvlText w:val="%9."/>
      <w:lvlJc w:val="right"/>
      <w:pPr>
        <w:tabs>
          <w:tab w:val="num" w:pos="7331"/>
        </w:tabs>
        <w:ind w:left="7331" w:hanging="180"/>
      </w:pPr>
    </w:lvl>
  </w:abstractNum>
  <w:abstractNum w:abstractNumId="3">
    <w:nsid w:val="6F515700"/>
    <w:multiLevelType w:val="hybridMultilevel"/>
    <w:tmpl w:val="C2803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73"/>
    <w:rsid w:val="0004589D"/>
    <w:rsid w:val="0006353E"/>
    <w:rsid w:val="00111D8F"/>
    <w:rsid w:val="001125EF"/>
    <w:rsid w:val="0012098B"/>
    <w:rsid w:val="00162478"/>
    <w:rsid w:val="00164C2E"/>
    <w:rsid w:val="001F54C0"/>
    <w:rsid w:val="00201654"/>
    <w:rsid w:val="002B694D"/>
    <w:rsid w:val="003226D9"/>
    <w:rsid w:val="00332DA2"/>
    <w:rsid w:val="003361BE"/>
    <w:rsid w:val="003D5DCD"/>
    <w:rsid w:val="003E1722"/>
    <w:rsid w:val="004266C5"/>
    <w:rsid w:val="004771AE"/>
    <w:rsid w:val="004A41AB"/>
    <w:rsid w:val="004B1F69"/>
    <w:rsid w:val="004D41AB"/>
    <w:rsid w:val="004D72E9"/>
    <w:rsid w:val="00550866"/>
    <w:rsid w:val="0055116B"/>
    <w:rsid w:val="0055142D"/>
    <w:rsid w:val="005C34D6"/>
    <w:rsid w:val="005F3B80"/>
    <w:rsid w:val="005F453C"/>
    <w:rsid w:val="00606F36"/>
    <w:rsid w:val="00656F28"/>
    <w:rsid w:val="00674A21"/>
    <w:rsid w:val="006C2DB4"/>
    <w:rsid w:val="006E3BDD"/>
    <w:rsid w:val="00712E73"/>
    <w:rsid w:val="00783350"/>
    <w:rsid w:val="007969DD"/>
    <w:rsid w:val="007C713B"/>
    <w:rsid w:val="0087533E"/>
    <w:rsid w:val="0091717B"/>
    <w:rsid w:val="009279FF"/>
    <w:rsid w:val="00933A33"/>
    <w:rsid w:val="00984852"/>
    <w:rsid w:val="00A259BB"/>
    <w:rsid w:val="00A27BAC"/>
    <w:rsid w:val="00A3029A"/>
    <w:rsid w:val="00A705CB"/>
    <w:rsid w:val="00A76A00"/>
    <w:rsid w:val="00B3146A"/>
    <w:rsid w:val="00B77AB3"/>
    <w:rsid w:val="00C47D50"/>
    <w:rsid w:val="00CB6041"/>
    <w:rsid w:val="00D3704C"/>
    <w:rsid w:val="00D80511"/>
    <w:rsid w:val="00DB6172"/>
    <w:rsid w:val="00E72717"/>
    <w:rsid w:val="00E74BB7"/>
    <w:rsid w:val="00EE4679"/>
    <w:rsid w:val="00EE6E1A"/>
    <w:rsid w:val="00EF5CAC"/>
    <w:rsid w:val="00F2114C"/>
    <w:rsid w:val="00F62CA8"/>
    <w:rsid w:val="00F67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06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866"/>
    <w:pPr>
      <w:tabs>
        <w:tab w:val="center" w:pos="4536"/>
        <w:tab w:val="right" w:pos="9072"/>
      </w:tabs>
      <w:spacing w:after="0" w:line="240" w:lineRule="auto"/>
    </w:pPr>
  </w:style>
  <w:style w:type="character" w:customStyle="1" w:styleId="En-tteCar">
    <w:name w:val="En-tête Car"/>
    <w:basedOn w:val="Policepardfaut"/>
    <w:link w:val="En-tte"/>
    <w:uiPriority w:val="99"/>
    <w:rsid w:val="00550866"/>
  </w:style>
  <w:style w:type="paragraph" w:styleId="Pieddepage">
    <w:name w:val="footer"/>
    <w:basedOn w:val="Normal"/>
    <w:link w:val="PieddepageCar"/>
    <w:uiPriority w:val="99"/>
    <w:unhideWhenUsed/>
    <w:rsid w:val="005508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866"/>
  </w:style>
  <w:style w:type="paragraph" w:styleId="Notedebasdepage">
    <w:name w:val="footnote text"/>
    <w:basedOn w:val="Normal"/>
    <w:link w:val="NotedebasdepageCar"/>
    <w:uiPriority w:val="99"/>
    <w:semiHidden/>
    <w:unhideWhenUsed/>
    <w:rsid w:val="007C71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713B"/>
    <w:rPr>
      <w:sz w:val="20"/>
      <w:szCs w:val="20"/>
    </w:rPr>
  </w:style>
  <w:style w:type="character" w:styleId="Appelnotedebasdep">
    <w:name w:val="footnote reference"/>
    <w:uiPriority w:val="99"/>
    <w:rsid w:val="007C713B"/>
    <w:rPr>
      <w:vertAlign w:val="superscript"/>
    </w:rPr>
  </w:style>
  <w:style w:type="paragraph" w:customStyle="1" w:styleId="A">
    <w:name w:val="A."/>
    <w:rsid w:val="00606F36"/>
    <w:pPr>
      <w:numPr>
        <w:numId w:val="3"/>
      </w:numPr>
      <w:spacing w:after="0" w:line="240" w:lineRule="auto"/>
      <w:jc w:val="both"/>
    </w:pPr>
    <w:rPr>
      <w:rFonts w:ascii="Comic Sans MS" w:eastAsia="Times New Roman" w:hAnsi="Comic Sans MS" w:cs="Times New Roman"/>
      <w:sz w:val="24"/>
      <w:szCs w:val="24"/>
      <w:u w:val="single"/>
      <w:lang w:val="fr-FR" w:eastAsia="fr-FR"/>
    </w:rPr>
  </w:style>
  <w:style w:type="paragraph" w:styleId="Titre">
    <w:name w:val="Title"/>
    <w:basedOn w:val="Normal"/>
    <w:next w:val="Normal"/>
    <w:link w:val="TitreCar"/>
    <w:uiPriority w:val="10"/>
    <w:qFormat/>
    <w:rsid w:val="00606F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06F3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606F3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4266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6C5"/>
    <w:rPr>
      <w:rFonts w:ascii="Tahoma" w:hAnsi="Tahoma" w:cs="Tahoma"/>
      <w:sz w:val="16"/>
      <w:szCs w:val="16"/>
    </w:rPr>
  </w:style>
  <w:style w:type="paragraph" w:styleId="Paragraphedeliste">
    <w:name w:val="List Paragraph"/>
    <w:basedOn w:val="Normal"/>
    <w:uiPriority w:val="34"/>
    <w:qFormat/>
    <w:rsid w:val="00A70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06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866"/>
    <w:pPr>
      <w:tabs>
        <w:tab w:val="center" w:pos="4536"/>
        <w:tab w:val="right" w:pos="9072"/>
      </w:tabs>
      <w:spacing w:after="0" w:line="240" w:lineRule="auto"/>
    </w:pPr>
  </w:style>
  <w:style w:type="character" w:customStyle="1" w:styleId="En-tteCar">
    <w:name w:val="En-tête Car"/>
    <w:basedOn w:val="Policepardfaut"/>
    <w:link w:val="En-tte"/>
    <w:uiPriority w:val="99"/>
    <w:rsid w:val="00550866"/>
  </w:style>
  <w:style w:type="paragraph" w:styleId="Pieddepage">
    <w:name w:val="footer"/>
    <w:basedOn w:val="Normal"/>
    <w:link w:val="PieddepageCar"/>
    <w:uiPriority w:val="99"/>
    <w:unhideWhenUsed/>
    <w:rsid w:val="005508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866"/>
  </w:style>
  <w:style w:type="paragraph" w:styleId="Notedebasdepage">
    <w:name w:val="footnote text"/>
    <w:basedOn w:val="Normal"/>
    <w:link w:val="NotedebasdepageCar"/>
    <w:uiPriority w:val="99"/>
    <w:semiHidden/>
    <w:unhideWhenUsed/>
    <w:rsid w:val="007C71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713B"/>
    <w:rPr>
      <w:sz w:val="20"/>
      <w:szCs w:val="20"/>
    </w:rPr>
  </w:style>
  <w:style w:type="character" w:styleId="Appelnotedebasdep">
    <w:name w:val="footnote reference"/>
    <w:uiPriority w:val="99"/>
    <w:rsid w:val="007C713B"/>
    <w:rPr>
      <w:vertAlign w:val="superscript"/>
    </w:rPr>
  </w:style>
  <w:style w:type="paragraph" w:customStyle="1" w:styleId="A">
    <w:name w:val="A."/>
    <w:rsid w:val="00606F36"/>
    <w:pPr>
      <w:numPr>
        <w:numId w:val="3"/>
      </w:numPr>
      <w:spacing w:after="0" w:line="240" w:lineRule="auto"/>
      <w:jc w:val="both"/>
    </w:pPr>
    <w:rPr>
      <w:rFonts w:ascii="Comic Sans MS" w:eastAsia="Times New Roman" w:hAnsi="Comic Sans MS" w:cs="Times New Roman"/>
      <w:sz w:val="24"/>
      <w:szCs w:val="24"/>
      <w:u w:val="single"/>
      <w:lang w:val="fr-FR" w:eastAsia="fr-FR"/>
    </w:rPr>
  </w:style>
  <w:style w:type="paragraph" w:styleId="Titre">
    <w:name w:val="Title"/>
    <w:basedOn w:val="Normal"/>
    <w:next w:val="Normal"/>
    <w:link w:val="TitreCar"/>
    <w:uiPriority w:val="10"/>
    <w:qFormat/>
    <w:rsid w:val="00606F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06F3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606F3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4266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6C5"/>
    <w:rPr>
      <w:rFonts w:ascii="Tahoma" w:hAnsi="Tahoma" w:cs="Tahoma"/>
      <w:sz w:val="16"/>
      <w:szCs w:val="16"/>
    </w:rPr>
  </w:style>
  <w:style w:type="paragraph" w:styleId="Paragraphedeliste">
    <w:name w:val="List Paragraph"/>
    <w:basedOn w:val="Normal"/>
    <w:uiPriority w:val="34"/>
    <w:qFormat/>
    <w:rsid w:val="00A7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9603">
      <w:bodyDiv w:val="1"/>
      <w:marLeft w:val="0"/>
      <w:marRight w:val="0"/>
      <w:marTop w:val="0"/>
      <w:marBottom w:val="0"/>
      <w:divBdr>
        <w:top w:val="none" w:sz="0" w:space="0" w:color="auto"/>
        <w:left w:val="none" w:sz="0" w:space="0" w:color="auto"/>
        <w:bottom w:val="none" w:sz="0" w:space="0" w:color="auto"/>
        <w:right w:val="none" w:sz="0" w:space="0" w:color="auto"/>
      </w:divBdr>
    </w:div>
    <w:div w:id="839613766">
      <w:bodyDiv w:val="1"/>
      <w:marLeft w:val="0"/>
      <w:marRight w:val="0"/>
      <w:marTop w:val="0"/>
      <w:marBottom w:val="0"/>
      <w:divBdr>
        <w:top w:val="none" w:sz="0" w:space="0" w:color="auto"/>
        <w:left w:val="none" w:sz="0" w:space="0" w:color="auto"/>
        <w:bottom w:val="none" w:sz="0" w:space="0" w:color="auto"/>
        <w:right w:val="none" w:sz="0" w:space="0" w:color="auto"/>
      </w:divBdr>
    </w:div>
    <w:div w:id="1039402182">
      <w:bodyDiv w:val="1"/>
      <w:marLeft w:val="0"/>
      <w:marRight w:val="0"/>
      <w:marTop w:val="0"/>
      <w:marBottom w:val="0"/>
      <w:divBdr>
        <w:top w:val="none" w:sz="0" w:space="0" w:color="auto"/>
        <w:left w:val="none" w:sz="0" w:space="0" w:color="auto"/>
        <w:bottom w:val="none" w:sz="0" w:space="0" w:color="auto"/>
        <w:right w:val="none" w:sz="0" w:space="0" w:color="auto"/>
      </w:divBdr>
    </w:div>
    <w:div w:id="1079597238">
      <w:bodyDiv w:val="1"/>
      <w:marLeft w:val="0"/>
      <w:marRight w:val="0"/>
      <w:marTop w:val="0"/>
      <w:marBottom w:val="0"/>
      <w:divBdr>
        <w:top w:val="none" w:sz="0" w:space="0" w:color="auto"/>
        <w:left w:val="none" w:sz="0" w:space="0" w:color="auto"/>
        <w:bottom w:val="none" w:sz="0" w:space="0" w:color="auto"/>
        <w:right w:val="none" w:sz="0" w:space="0" w:color="auto"/>
      </w:divBdr>
    </w:div>
    <w:div w:id="1544705692">
      <w:bodyDiv w:val="1"/>
      <w:marLeft w:val="0"/>
      <w:marRight w:val="0"/>
      <w:marTop w:val="0"/>
      <w:marBottom w:val="0"/>
      <w:divBdr>
        <w:top w:val="none" w:sz="0" w:space="0" w:color="auto"/>
        <w:left w:val="none" w:sz="0" w:space="0" w:color="auto"/>
        <w:bottom w:val="none" w:sz="0" w:space="0" w:color="auto"/>
        <w:right w:val="none" w:sz="0" w:space="0" w:color="auto"/>
      </w:divBdr>
    </w:div>
    <w:div w:id="20962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cueildesenfant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8D24-7391-43E9-953B-00F9235B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1863</Words>
  <Characters>10249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Couset</dc:creator>
  <cp:lastModifiedBy>amandine Claes</cp:lastModifiedBy>
  <cp:revision>43</cp:revision>
  <cp:lastPrinted>2017-07-31T09:22:00Z</cp:lastPrinted>
  <dcterms:created xsi:type="dcterms:W3CDTF">2016-10-28T09:25:00Z</dcterms:created>
  <dcterms:modified xsi:type="dcterms:W3CDTF">2018-04-03T12:34:00Z</dcterms:modified>
</cp:coreProperties>
</file>